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75C0" w:rsidRDefault="003975C0" w:rsidP="003975C0">
      <w:pPr>
        <w:shd w:val="clear" w:color="auto" w:fill="E5B8B7"/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9D423" wp14:editId="1E8C06FA">
                <wp:simplePos x="0" y="0"/>
                <wp:positionH relativeFrom="column">
                  <wp:posOffset>-181155</wp:posOffset>
                </wp:positionH>
                <wp:positionV relativeFrom="paragraph">
                  <wp:posOffset>-526211</wp:posOffset>
                </wp:positionV>
                <wp:extent cx="8615680" cy="763534"/>
                <wp:effectExtent l="0" t="0" r="13970" b="177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5680" cy="763534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975C0" w:rsidRPr="003975C0" w:rsidRDefault="003975C0" w:rsidP="003975C0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eastAsia="Calibri" w:cs="B Koodak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5C0">
                              <w:rPr>
                                <w:rFonts w:eastAsia="Calibri"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چک لیست بازدید از مراقبین سلامت / بهورزان</w:t>
                            </w:r>
                          </w:p>
                          <w:p w:rsidR="003975C0" w:rsidRPr="003975C0" w:rsidRDefault="003975C0" w:rsidP="003975C0">
                            <w:pPr>
                              <w:shd w:val="clear" w:color="auto" w:fill="FFFFFF" w:themeFill="background1"/>
                              <w:bidi/>
                              <w:rPr>
                                <w:rFonts w:cs="B Koodak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975C0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پایگاه سلامت / خانه بهداشت:..</w:t>
                            </w:r>
                            <w:r w:rsidRPr="003975C0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                                                                           </w:t>
                            </w:r>
                            <w:r w:rsidRPr="003975C0">
                              <w:rPr>
                                <w:rFonts w:eastAsia="Calibri"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خدمات نوین سلامت جوانان</w:t>
                            </w:r>
                            <w:r w:rsidRPr="003975C0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</w:t>
                            </w:r>
                            <w:r w:rsidRPr="003975C0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تاریخ بازدید: </w:t>
                            </w: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jc w:val="center"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bidi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پایگاه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سلامت / خانه بهداشت:................</w:t>
                            </w:r>
                            <w:r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.....  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تاریخ بازدید: ..........</w:t>
                            </w:r>
                            <w:r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                     ...............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......................</w:t>
                            </w: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bidi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bidi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          </w:t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bidi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  <w:r w:rsidRPr="00220C2E">
                              <w:rPr>
                                <w:rFonts w:eastAsia="Calibri" w:cs="B Koodak" w:hint="cs"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3975C0" w:rsidRPr="00220C2E" w:rsidRDefault="003975C0" w:rsidP="003975C0">
                            <w:pPr>
                              <w:shd w:val="clear" w:color="auto" w:fill="D6E3BC"/>
                              <w:bidi/>
                              <w:rPr>
                                <w:rFonts w:eastAsia="Calibri" w:cs="B Koodak"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9D423" id="Rectangle 1" o:spid="_x0000_s1026" style="position:absolute;left:0;text-align:left;margin-left:-14.25pt;margin-top:-41.45pt;width:678.4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" filled="f" strokeweight="2pt">
                <v:textbox>
                  <w:txbxContent>
                    <w:p w:rsidR="003975C0" w:rsidRPr="003975C0" w:rsidRDefault="003975C0" w:rsidP="003975C0">
                      <w:pPr>
                        <w:shd w:val="clear" w:color="auto" w:fill="FFFFFF" w:themeFill="background1"/>
                        <w:jc w:val="center"/>
                        <w:rPr>
                          <w:rFonts w:eastAsia="Calibri" w:cs="B Koodak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975C0">
                        <w:rPr>
                          <w:rFonts w:eastAsia="Calibri"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چک لیست بازدید از مراقبین سلامت / بهورزان</w:t>
                      </w:r>
                    </w:p>
                    <w:p w:rsidR="003975C0" w:rsidRPr="003975C0" w:rsidRDefault="003975C0" w:rsidP="003975C0">
                      <w:pPr>
                        <w:shd w:val="clear" w:color="auto" w:fill="FFFFFF" w:themeFill="background1"/>
                        <w:bidi/>
                        <w:rPr>
                          <w:rFonts w:cs="B Koodak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975C0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پایگاه سلامت / خانه بهداشت:..</w:t>
                      </w:r>
                      <w:r w:rsidRPr="003975C0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                                                                           </w:t>
                      </w:r>
                      <w:r w:rsidRPr="003975C0">
                        <w:rPr>
                          <w:rFonts w:eastAsia="Calibri"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خدمات نوین سلامت جوانان</w:t>
                      </w:r>
                      <w:r w:rsidRPr="003975C0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</w:t>
                      </w:r>
                      <w:r w:rsidRPr="003975C0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تاریخ بازدید: </w:t>
                      </w:r>
                    </w:p>
                    <w:p w:rsidR="003975C0" w:rsidRPr="00220C2E" w:rsidRDefault="003975C0" w:rsidP="003975C0">
                      <w:pPr>
                        <w:shd w:val="clear" w:color="auto" w:fill="D6E3BC"/>
                        <w:jc w:val="center"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lang w:bidi="fa-IR"/>
                        </w:rPr>
                      </w:pPr>
                    </w:p>
                    <w:p w:rsidR="003975C0" w:rsidRPr="00220C2E" w:rsidRDefault="003975C0" w:rsidP="003975C0">
                      <w:pPr>
                        <w:shd w:val="clear" w:color="auto" w:fill="D6E3BC"/>
                        <w:bidi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پایگاه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سلامت / خانه بهداشت:................</w:t>
                      </w:r>
                      <w:r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.................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.....  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  <w:t>تاریخ بازدید: ..........</w:t>
                      </w:r>
                      <w:r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....                     ...............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     ......................</w:t>
                      </w:r>
                    </w:p>
                    <w:p w:rsidR="003975C0" w:rsidRPr="00220C2E" w:rsidRDefault="003975C0" w:rsidP="003975C0">
                      <w:pPr>
                        <w:shd w:val="clear" w:color="auto" w:fill="D6E3BC"/>
                        <w:bidi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3975C0" w:rsidRPr="00220C2E" w:rsidRDefault="003975C0" w:rsidP="003975C0">
                      <w:pPr>
                        <w:shd w:val="clear" w:color="auto" w:fill="D6E3BC"/>
                        <w:bidi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          </w:t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3975C0" w:rsidRPr="00220C2E" w:rsidRDefault="003975C0" w:rsidP="003975C0">
                      <w:pPr>
                        <w:shd w:val="clear" w:color="auto" w:fill="D6E3BC"/>
                        <w:bidi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  <w:r w:rsidRPr="00220C2E">
                        <w:rPr>
                          <w:rFonts w:eastAsia="Calibri" w:cs="B Koodak" w:hint="cs"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ab/>
                      </w:r>
                    </w:p>
                    <w:p w:rsidR="003975C0" w:rsidRPr="00220C2E" w:rsidRDefault="003975C0" w:rsidP="003975C0">
                      <w:pPr>
                        <w:shd w:val="clear" w:color="auto" w:fill="D6E3BC"/>
                        <w:bidi/>
                        <w:rPr>
                          <w:rFonts w:eastAsia="Calibri" w:cs="B Koodak"/>
                          <w:color w:val="000000"/>
                          <w:sz w:val="20"/>
                          <w:szCs w:val="20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75C0" w:rsidRDefault="003975C0" w:rsidP="003975C0">
      <w:pPr>
        <w:bidi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6194"/>
        <w:gridCol w:w="5440"/>
        <w:gridCol w:w="557"/>
      </w:tblGrid>
      <w:tr w:rsidR="003975C0" w:rsidRPr="001256F2" w:rsidTr="007F5FAF">
        <w:tc>
          <w:tcPr>
            <w:tcW w:w="12950" w:type="dxa"/>
            <w:gridSpan w:val="4"/>
            <w:shd w:val="clear" w:color="auto" w:fill="B6DDE8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3975C0">
              <w:rPr>
                <w:rFonts w:eastAsia="Calibri" w:cs="B Titr" w:hint="cs"/>
                <w:sz w:val="20"/>
                <w:szCs w:val="20"/>
                <w:rtl/>
              </w:rPr>
              <w:t>آگاهی مراقب سلامت/ بهورز در ارائه مراقبت های  جوانان</w:t>
            </w:r>
          </w:p>
        </w:tc>
      </w:tr>
      <w:tr w:rsidR="003975C0" w:rsidRPr="001256F2" w:rsidTr="007F5FAF">
        <w:trPr>
          <w:trHeight w:val="434"/>
        </w:trPr>
        <w:tc>
          <w:tcPr>
            <w:tcW w:w="759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eastAsia="Calibri" w:cs="B Titr"/>
                <w:sz w:val="16"/>
                <w:szCs w:val="16"/>
                <w:rtl/>
                <w:lang w:bidi="fa-IR"/>
              </w:rPr>
            </w:pPr>
            <w:r w:rsidRPr="003975C0">
              <w:rPr>
                <w:rFonts w:eastAsia="Calibri" w:cs="B Titr" w:hint="cs"/>
                <w:sz w:val="16"/>
                <w:szCs w:val="16"/>
                <w:rtl/>
              </w:rPr>
              <w:t>سوال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eastAsia="Calibri" w:cs="B Titr"/>
                <w:sz w:val="16"/>
                <w:szCs w:val="16"/>
                <w:rtl/>
              </w:rPr>
            </w:pPr>
            <w:r w:rsidRPr="003975C0">
              <w:rPr>
                <w:rFonts w:eastAsia="Calibri" w:cs="B Titr" w:hint="cs"/>
                <w:sz w:val="16"/>
                <w:szCs w:val="16"/>
                <w:rtl/>
              </w:rPr>
              <w:t>استاندارد</w:t>
            </w: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eastAsia="Calibri" w:cs="B Titr"/>
                <w:sz w:val="16"/>
                <w:szCs w:val="16"/>
                <w:rtl/>
              </w:rPr>
            </w:pPr>
            <w:r w:rsidRPr="003975C0">
              <w:rPr>
                <w:rFonts w:eastAsia="Calibri" w:cs="B Titr" w:hint="cs"/>
                <w:sz w:val="16"/>
                <w:szCs w:val="16"/>
                <w:rtl/>
              </w:rPr>
              <w:t>امتیاز</w:t>
            </w:r>
          </w:p>
        </w:tc>
      </w:tr>
      <w:tr w:rsidR="003975C0" w:rsidRPr="001256F2" w:rsidTr="007F5FAF">
        <w:trPr>
          <w:trHeight w:val="802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مراقب سلامت می تواند طبقه بندی وزن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با توجه به نشانه هاي نمايه توده بدني </w:t>
            </w: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اقدامات آن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را توضيح دهد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cs="B Nazanin"/>
                <w:sz w:val="24"/>
                <w:szCs w:val="24"/>
              </w:rPr>
              <w:t>BMI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کم تر5/18لاغر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ارجاع به پزشک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9/24-5/18 طبیعی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توصيه ه</w:t>
            </w:r>
            <w:r>
              <w:rPr>
                <w:rFonts w:cs="B Nazanin" w:hint="cs"/>
                <w:sz w:val="24"/>
                <w:szCs w:val="24"/>
                <w:rtl/>
              </w:rPr>
              <w:t>اي لازم براي شيوه زندگي سالم  و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غربالگري 3 سال يكبار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/>
                <w:sz w:val="24"/>
                <w:szCs w:val="24"/>
              </w:rPr>
              <w:t>BMI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بين 9/29- 25   اضافه وزن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آموزش توسط مراقب سلامت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وآموزش تغذيه طبق دستورالعمل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/>
                <w:b/>
                <w:bCs/>
                <w:sz w:val="24"/>
                <w:szCs w:val="24"/>
              </w:rPr>
              <w:t>BMI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30 وبالاتر چاق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ارجاع به پزشك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وسپس از پزشک به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كارشناس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تغذيه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جهت تنظيم  رژيم غذايي مناسب (مراجعه وكنترل توسط مشاور 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rtl/>
              </w:rPr>
              <w:t>تغذيه بعد از يك ماه)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spacing w:after="0" w:line="240" w:lineRule="auto"/>
              <w:rPr>
                <w:rFonts w:ascii="Times New Roman" w:hAnsi="Times New Roman" w:cs="B Nazanin"/>
                <w:sz w:val="24"/>
                <w:szCs w:val="24"/>
              </w:rPr>
            </w:pP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1127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دو سوال اساسی  که در بررسی عامل خطر/بیماری/ناهنجاری  های ژنتیک ازجوان می بایست سوال کند را می داند.</w:t>
            </w:r>
          </w:p>
          <w:p w:rsidR="003975C0" w:rsidRPr="003975C0" w:rsidRDefault="003975C0" w:rsidP="005129CE">
            <w:pPr>
              <w:bidi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الف-آیا درخود فرد یا بستگان درجه 1 و 2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 xml:space="preserve"> او بیماری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فشارخون،اختلالات چربی خون،دیابت،سرطان و بیماری های قلبی عروقی وجود دارد؟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ب-آیا در خود فرد یا بستگان او نابینایی غیر اکتسابی یا ناشنوایی غیر اکتسابی وجود دارد؟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676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اگر در بررسی عامل خطر/بیماری و ناهنجاری های ژنتیک در طبقه بندی "عامل خطر فامیلی" وجود دارد قرار گرفت،اقدام مراقب سلامت چگونه است؟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-</w:t>
            </w:r>
            <w:r w:rsidRPr="007859D5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ارجاع غیر فوری به پزشک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-اقدام بر اساس  محتوای آموزشی </w:t>
            </w:r>
            <w:r>
              <w:rPr>
                <w:rFonts w:eastAsia="Calibri" w:cs="B Nazanin" w:hint="cs"/>
                <w:sz w:val="24"/>
                <w:szCs w:val="24"/>
                <w:rtl/>
              </w:rPr>
              <w:t>برنامه تالاسمی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1340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4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در صورتی که </w:t>
            </w:r>
            <w:r w:rsidRPr="007859D5">
              <w:rPr>
                <w:rFonts w:cs="B Nazanin" w:hint="cs"/>
                <w:b/>
                <w:bCs/>
                <w:sz w:val="24"/>
                <w:szCs w:val="24"/>
                <w:rtl/>
              </w:rPr>
              <w:t>جوان در دوره دبيرست</w:t>
            </w:r>
            <w:r w:rsidR="007859D5" w:rsidRPr="007859D5">
              <w:rPr>
                <w:rFonts w:cs="B Nazanin" w:hint="cs"/>
                <w:b/>
                <w:bCs/>
                <w:sz w:val="24"/>
                <w:szCs w:val="24"/>
                <w:rtl/>
              </w:rPr>
              <w:t>ان واكسن توام دريافت نكرده است يا نمي</w:t>
            </w:r>
            <w:r w:rsidRPr="007859D5">
              <w:rPr>
                <w:rFonts w:cs="B Nazanin" w:hint="cs"/>
                <w:b/>
                <w:bCs/>
                <w:sz w:val="24"/>
                <w:szCs w:val="24"/>
                <w:rtl/>
              </w:rPr>
              <w:t>داند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،</w:t>
            </w:r>
            <w:r w:rsidR="007859D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اقدام مراقب سلامت چگونه است؟</w:t>
            </w:r>
          </w:p>
          <w:p w:rsidR="003975C0" w:rsidRPr="003975C0" w:rsidRDefault="003975C0" w:rsidP="005129C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7859D5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859D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(واكسيناسيون ناقص است)</w:t>
            </w:r>
          </w:p>
          <w:p w:rsidR="003975C0" w:rsidRPr="003975C0" w:rsidRDefault="003975C0" w:rsidP="005129C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معرفي به مركز بهداشتي درماني جهت دريافت واكسن </w:t>
            </w:r>
          </w:p>
          <w:p w:rsidR="003975C0" w:rsidRPr="003975C0" w:rsidRDefault="003975C0" w:rsidP="005129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859D5">
              <w:rPr>
                <w:rFonts w:cs="B Nazanin" w:hint="cs"/>
                <w:b/>
                <w:bCs/>
                <w:sz w:val="24"/>
                <w:szCs w:val="24"/>
                <w:rtl/>
              </w:rPr>
              <w:t>پيگيري فعال 1 ماه بعد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جهت اطمينان از تكميل واكسيناسيون </w:t>
            </w:r>
          </w:p>
          <w:p w:rsidR="003975C0" w:rsidRPr="003975C0" w:rsidRDefault="003975C0" w:rsidP="005129CE">
            <w:pPr>
              <w:bidi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هر 10 سال يكبار تكرار شود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1041"/>
        </w:trPr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/>
              <w:rPr>
                <w:rFonts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bidi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ايمن سازي دو گانه (ديفتري و كزاز) در افراد بالاي 18 بدون سابقه ايمن سازي چگونه است؟</w:t>
            </w: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4"/>
                <w:szCs w:val="24"/>
                <w:rtl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اولين مراجعه: دو گانه ويژه بزرگسال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يك ماه پس از اولين مراجعه: دو گانه ويژه بزرگسال</w:t>
            </w:r>
          </w:p>
          <w:p w:rsidR="003975C0" w:rsidRPr="003975C0" w:rsidRDefault="003975C0" w:rsidP="003E7ACA">
            <w:pPr>
              <w:autoSpaceDE w:val="0"/>
              <w:autoSpaceDN w:val="0"/>
              <w:bidi/>
              <w:adjustRightInd w:val="0"/>
              <w:rPr>
                <w:rFonts w:ascii="Arial" w:hAnsi="Arial" w:cs="B Nazanin"/>
                <w:sz w:val="24"/>
                <w:szCs w:val="24"/>
                <w:rtl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يك</w:t>
            </w:r>
            <w:r w:rsidR="003E7ACA" w:rsidRPr="003975C0">
              <w:rPr>
                <w:rFonts w:ascii="Arial" w:hAnsi="Arial" w:cs="B Nazanin" w:hint="cs"/>
                <w:sz w:val="24"/>
                <w:szCs w:val="24"/>
                <w:rtl/>
              </w:rPr>
              <w:t xml:space="preserve"> ماه پس از دومين مراجعه</w:t>
            </w:r>
            <w:r w:rsidR="003E7ACA">
              <w:rPr>
                <w:rFonts w:ascii="Arial" w:hAnsi="Arial" w:cs="B Nazanin" w:hint="cs"/>
                <w:sz w:val="24"/>
                <w:szCs w:val="24"/>
                <w:rtl/>
              </w:rPr>
              <w:t>،</w:t>
            </w:r>
            <w:r w:rsidR="003E7ACA" w:rsidRPr="003975C0">
              <w:rPr>
                <w:rFonts w:ascii="Arial" w:hAnsi="Arial" w:cs="B Nazanin" w:hint="cs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 xml:space="preserve">6 ماه تا يك سال پس از سومين مراجعه </w:t>
            </w:r>
            <w:r w:rsidR="003E7ACA">
              <w:rPr>
                <w:rFonts w:ascii="Arial" w:hAnsi="Arial" w:cs="B Nazanin" w:hint="cs"/>
                <w:sz w:val="24"/>
                <w:szCs w:val="24"/>
                <w:rtl/>
              </w:rPr>
              <w:t>:</w:t>
            </w: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دو گانه ويژه بزرگسال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ascii="Arial" w:hAnsi="Arial" w:cs="B Nazanin" w:hint="cs"/>
                <w:sz w:val="24"/>
                <w:szCs w:val="24"/>
                <w:rtl/>
              </w:rPr>
              <w:t>10 سال پس از چهارمين مراجعه: دو گانه ويژه بزرگسال و هر 10 سال يك بار تكرار شود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851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ایمن سازی افراد بالای 18 سال فاقد سابقه ایمن سازی چگونه است؟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در اولین مراجعه : دوگانه بزرگسال /هپاتیت ب /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/>
                <w:sz w:val="24"/>
                <w:szCs w:val="24"/>
              </w:rPr>
              <w:t>MMR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یک ماه بعد از اولین مراجعه: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هپات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6 ماه بعد از دومین مراجعه: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هپات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801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ایمن سازی افرادی که در موعد مقرر مراجعه ننموده اند و اولین مراجعه آنها از 7 تا 18 سالگی ست ،چگونه انجام میشود؟</w:t>
            </w: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اولین مراجعه:دوگانه بزرگسال /فلج اطفال خوراکی و تزریقی/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هپات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/>
                <w:sz w:val="24"/>
                <w:szCs w:val="24"/>
              </w:rPr>
              <w:t>MMR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یک ماه بعد از اولین مراجعه: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فلج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اطفال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خوراک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هپات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/>
                <w:sz w:val="24"/>
                <w:szCs w:val="24"/>
              </w:rPr>
              <w:t>MMR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یک ماه بعد از دومین مراجعه: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فلج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اطفال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خوراک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شش ماه تا یکسال بعد از سومین مراجعه: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فلج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اطفال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خوراک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/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هپات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852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8</w:t>
            </w:r>
          </w:p>
        </w:tc>
        <w:tc>
          <w:tcPr>
            <w:tcW w:w="6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درصورتی که جوان در طبقه بندی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"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ن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از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تزر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ق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دارد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" قرار بگیرد،اقدام مراقب سلامت چگونه است؟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دوگانه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بلافاصله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تزر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جهت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تزر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ارجاع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شود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توام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بزرگسالان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10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بار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تزر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گردد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rPr>
          <w:trHeight w:val="1077"/>
        </w:trPr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در حال حاضر تزریق 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3975C0">
              <w:rPr>
                <w:rFonts w:eastAsia="Calibri" w:cs="B Nazanin"/>
                <w:sz w:val="24"/>
                <w:szCs w:val="24"/>
                <w:lang w:bidi="fa-IR"/>
              </w:rPr>
              <w:t>MMR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برای چه کسانی توصیه  میشود؟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تزر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واکسن</w:t>
            </w:r>
            <w:r w:rsidRPr="003975C0">
              <w:rPr>
                <w:rFonts w:eastAsia="Calibri" w:cs="B Nazanin"/>
                <w:sz w:val="24"/>
                <w:szCs w:val="24"/>
              </w:rPr>
              <w:t xml:space="preserve"> MMR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افراد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گروه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پرخطر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ز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توص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شود</w:t>
            </w:r>
            <w:r w:rsidRPr="003975C0">
              <w:rPr>
                <w:rFonts w:eastAsia="Calibri" w:cs="B Nazanin"/>
                <w:sz w:val="24"/>
                <w:szCs w:val="24"/>
              </w:rPr>
              <w:t>: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دانشجو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گروه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پزشک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دندانپزشک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پرستار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ماما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علوم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آزما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شگاه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پرسنل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مراکز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بهداشت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درمان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eastAsia="Calibri" w:cs="B Koodak"/>
                <w:sz w:val="16"/>
                <w:szCs w:val="16"/>
                <w:rtl/>
              </w:rPr>
            </w:pPr>
          </w:p>
        </w:tc>
      </w:tr>
      <w:tr w:rsidR="003975C0" w:rsidRPr="001256F2" w:rsidTr="007F5FAF">
        <w:tc>
          <w:tcPr>
            <w:tcW w:w="759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علائم ابتلا به هپاتیت جوانان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را ذکرکند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40" w:type="dxa"/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E7ACA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بروز زردی/پررنگ شدن ادرار/کم رنگ شدن مدفوع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>در صورتی که جوان در طبقه بندی هپاتیت ویروسی/دارویی  بیماری های متابولیک وعفونی همراه با ایکتر قرار گیرد اقدام مراقب سلامت چگونه است؟</w:t>
            </w:r>
          </w:p>
        </w:tc>
        <w:tc>
          <w:tcPr>
            <w:tcW w:w="5440" w:type="dxa"/>
            <w:shd w:val="clear" w:color="auto" w:fill="FFFFFF" w:themeFill="background1"/>
          </w:tcPr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ارجاع به پزشک/آموزش نحوه پیشگیری سرایت هپاتیت </w:t>
            </w:r>
            <w:r w:rsidRPr="003975C0">
              <w:rPr>
                <w:rFonts w:eastAsia="Calibri" w:cs="B Nazanin"/>
                <w:sz w:val="24"/>
                <w:szCs w:val="24"/>
              </w:rPr>
              <w:t xml:space="preserve">B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</w:rPr>
              <w:t>C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</w:rPr>
              <w:t xml:space="preserve"> D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 مشاوره خانواده بر اساس راهنما/</w:t>
            </w:r>
          </w:p>
          <w:p w:rsidR="003975C0" w:rsidRPr="003975C0" w:rsidRDefault="003975C0" w:rsidP="005129C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گزارش موارد مثبت هپاتیت </w:t>
            </w:r>
            <w:r w:rsidRPr="003975C0">
              <w:rPr>
                <w:rFonts w:eastAsia="Calibri" w:cs="B Nazanin"/>
                <w:sz w:val="24"/>
                <w:szCs w:val="24"/>
              </w:rPr>
              <w:t xml:space="preserve">B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</w:rPr>
              <w:t>C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</w:rPr>
              <w:t xml:space="preserve"> D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 به معاونت بهداشتی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6194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 ارزیابی بیماری های منتقله از راه تماس جنسی جوانان  مهمترین نشانه ها</w:t>
            </w: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کدام است؟و چگونه طبقه بندی می شود؟</w:t>
            </w:r>
          </w:p>
        </w:tc>
        <w:tc>
          <w:tcPr>
            <w:tcW w:w="5440" w:type="dxa"/>
            <w:shd w:val="clear" w:color="auto" w:fill="FFFFFF" w:themeFill="background1"/>
          </w:tcPr>
          <w:p w:rsidR="003975C0" w:rsidRPr="003975C0" w:rsidRDefault="003975C0" w:rsidP="003975C0">
            <w:pPr>
              <w:tabs>
                <w:tab w:val="left" w:pos="175"/>
              </w:tabs>
              <w:bidi/>
              <w:spacing w:after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>در صورتيكه سومصرف مواد يا رفتار جنسي مخاطره آميز داشت</w:t>
            </w:r>
          </w:p>
          <w:p w:rsidR="003975C0" w:rsidRPr="003E7ACA" w:rsidRDefault="003975C0" w:rsidP="005129CE">
            <w:pPr>
              <w:tabs>
                <w:tab w:val="left" w:pos="175"/>
              </w:tabs>
              <w:bidi/>
              <w:spacing w:after="0"/>
              <w:ind w:left="7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</w:rPr>
              <w:t>ترشح از مجرا</w:t>
            </w:r>
          </w:p>
          <w:p w:rsidR="003975C0" w:rsidRPr="003E7ACA" w:rsidRDefault="003975C0" w:rsidP="005129CE">
            <w:pPr>
              <w:tabs>
                <w:tab w:val="left" w:pos="175"/>
              </w:tabs>
              <w:bidi/>
              <w:spacing w:after="0"/>
              <w:ind w:left="7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سوزش يا خارش واژن </w:t>
            </w:r>
          </w:p>
          <w:p w:rsidR="003975C0" w:rsidRPr="003E7ACA" w:rsidRDefault="003975C0" w:rsidP="005129CE">
            <w:pPr>
              <w:tabs>
                <w:tab w:val="left" w:pos="175"/>
              </w:tabs>
              <w:bidi/>
              <w:spacing w:after="0"/>
              <w:ind w:left="72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زخم تناسلي 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درد زير شكم</w:t>
            </w:r>
          </w:p>
          <w:p w:rsidR="003975C0" w:rsidRPr="003975C0" w:rsidRDefault="003975C0" w:rsidP="005129CE">
            <w:pPr>
              <w:bidi/>
              <w:spacing w:after="0" w:line="24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 xml:space="preserve">      طبقه بندی: امكان ابتلا به بيماريهاي منتقله ازراه جنسي 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در صورتی که جوان در طبقه بندی "</w:t>
            </w:r>
            <w:r w:rsidRPr="003975C0">
              <w:rPr>
                <w:rFonts w:cs="B Nazanin"/>
                <w:sz w:val="24"/>
                <w:szCs w:val="24"/>
                <w:rtl/>
              </w:rPr>
              <w:t>امکان ابتلا به بیماری های منتقله از راه جنسی وجود دارد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" قرار بگیرد،اقدام مراقب سلامت چگونه است؟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E7ACA" w:rsidRDefault="003975C0" w:rsidP="005129CE">
            <w:pPr>
              <w:bidi/>
              <w:spacing w:after="0" w:line="240" w:lineRule="auto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به پزشک ارجاع میشود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14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مهمترین سوالات مربوط به 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ارزیابی مصرف دخانیات در جوانان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 را ذکر میکند.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آی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فرد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گار،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قل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بدون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شامل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جو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مصرف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کند؟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آ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چکدام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از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افراد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خانواده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شاوندان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حضور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اقدام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مصرف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کنند؟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آیا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فرد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معرض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گار،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قل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چپق،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منزل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اماکن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عموم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قرار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دارد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ول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مصرف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نم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کند</w:t>
            </w:r>
            <w:r w:rsidRPr="003975C0">
              <w:rPr>
                <w:rFonts w:eastAsia="Calibri" w:cs="B Nazanin"/>
                <w:sz w:val="24"/>
                <w:szCs w:val="24"/>
              </w:rPr>
              <w:t>.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2285"/>
        </w:trPr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درصورتی که جوان در طبقه بندی"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فرد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در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معرض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خطر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ابتلا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به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ب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مار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ها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ناش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از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مصرف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 xml:space="preserve">"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قرار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بگ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ی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</w:rPr>
              <w:t>رد،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اقدام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مراقب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سلامت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چگونه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است؟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آموزش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مورد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مضرات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استعمال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مواجهه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با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مواد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طبق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متن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 xml:space="preserve"> راهنما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توص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جاد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انگ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زه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برا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ترک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ارا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آموزش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مختصر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برا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ترک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ارجاع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غ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فور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پزشک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برا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ترک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دخان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ات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1727"/>
        </w:trPr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درارزیابی مشاوره باروری سالم و فرزندآوری چه سوالاتی پرسیده میشود؟ 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eastAsia"/>
                <w:sz w:val="24"/>
                <w:szCs w:val="24"/>
                <w:rtl/>
              </w:rPr>
              <w:t>وضع</w:t>
            </w:r>
            <w:r w:rsidRPr="003975C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3975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>ازدواج</w:t>
            </w:r>
            <w:r w:rsidRPr="003975C0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3975C0">
              <w:rPr>
                <w:rFonts w:cs="B Nazanin" w:hint="eastAsia"/>
                <w:sz w:val="24"/>
                <w:szCs w:val="24"/>
                <w:rtl/>
              </w:rPr>
              <w:t>تاهل</w:t>
            </w:r>
            <w:r w:rsidRPr="003975C0">
              <w:rPr>
                <w:rFonts w:cs="B Nazanin"/>
                <w:sz w:val="24"/>
                <w:szCs w:val="24"/>
                <w:rtl/>
              </w:rPr>
              <w:t>)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>وضعیت و سابقه بارداری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>سابقه سقط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>سابقه مرده زایی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3975C0">
              <w:rPr>
                <w:rFonts w:cs="B Nazanin" w:hint="cs"/>
                <w:sz w:val="24"/>
                <w:szCs w:val="24"/>
                <w:rtl/>
              </w:rPr>
              <w:t>روش های پیشگیری ازبارداری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975C0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چنانچه  فرد جوان ،سفیر سلامت باشد</w:t>
            </w:r>
            <w:r w:rsidRPr="003975C0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چه اطلاعاتی را به می بایست به همه اعضای خانوار انتقال بدهد؟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اطلاعات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دوره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مراقبت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ناخوش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جز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تمام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اعضا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خانوار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انتقال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داده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شود.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اطلاعات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دوره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خود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مراقبت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خطرسنج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سکته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ها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قلب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مغز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و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سرطان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تمام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اعضا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خانوار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انتقال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داده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شود.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اطلاعات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دوره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خودمراقبت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سبک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زندگ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سالم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به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تمام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اعضا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ی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خانوار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انتقال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eastAsia"/>
                <w:sz w:val="24"/>
                <w:szCs w:val="24"/>
                <w:rtl/>
              </w:rPr>
              <w:t>داده</w:t>
            </w:r>
            <w:r w:rsidRPr="003975C0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3975C0">
              <w:rPr>
                <w:rFonts w:eastAsia="Calibri" w:cs="B Nazanin" w:hint="cs"/>
                <w:sz w:val="24"/>
                <w:szCs w:val="24"/>
                <w:rtl/>
              </w:rPr>
              <w:t>شود.</w:t>
            </w: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1853"/>
        </w:trPr>
        <w:tc>
          <w:tcPr>
            <w:tcW w:w="7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18</w:t>
            </w:r>
          </w:p>
        </w:tc>
        <w:tc>
          <w:tcPr>
            <w:tcW w:w="61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علائم مشکل  شدید دهان و دندان  و نحوه ارجاع را ذکرکند.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</w:rPr>
            </w:pPr>
          </w:p>
        </w:tc>
        <w:tc>
          <w:tcPr>
            <w:tcW w:w="5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-  دندان درد                   </w:t>
            </w:r>
          </w:p>
          <w:p w:rsidR="003975C0" w:rsidRPr="007F5FAF" w:rsidRDefault="003975C0" w:rsidP="003E7ACA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-  تورم و پارگی و خونريزی از بافت                                                   -  آبسه دندان                                                                                          </w:t>
            </w:r>
          </w:p>
          <w:p w:rsidR="003E7ACA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 شكستگی و بيرون افتادن دندان از دهان</w:t>
            </w:r>
            <w:r w:rsidR="003E7ACA" w:rsidRPr="007F5FA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3975C0" w:rsidRPr="007F5FAF" w:rsidRDefault="003E7ACA" w:rsidP="003E7ACA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ارجاع فوری به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دندانپزشك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551"/>
        </w:trPr>
        <w:tc>
          <w:tcPr>
            <w:tcW w:w="7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علائم مشکل  متوسط دهان و دندان  و نحوه ارجاع را ذکرکند.</w:t>
            </w:r>
          </w:p>
          <w:p w:rsidR="003975C0" w:rsidRPr="007F5FAF" w:rsidRDefault="003975C0" w:rsidP="005129CE">
            <w:pPr>
              <w:bidi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تغيير رنگ دندان به سياه يا قهوه ای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   لثه پر خون و قرمز و متورم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-  بوی بد دهان                                                                    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 جرم دندانی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-  زخم يا موارد غير طبيعی در داخل دهان 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ارائه توصيه های بهداشتی دهان و دندان (مسواك، نخ دندان، تغذيه مناسب، استفاده از دهان شويه) به جوان 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ارجاع غير فوری به دندانپزشك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E7ACA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سوالات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ارزيابي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آمادگي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خانوار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برابر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E7ACA">
              <w:rPr>
                <w:rFonts w:eastAsia="Calibri" w:cs="B Nazanin" w:hint="eastAsia"/>
                <w:b/>
                <w:bCs/>
                <w:sz w:val="24"/>
                <w:szCs w:val="24"/>
                <w:rtl/>
                <w:lang w:bidi="fa-IR"/>
              </w:rPr>
              <w:t>بلايا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 xml:space="preserve"> (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lang w:bidi="fa-IR"/>
              </w:rPr>
              <w:t>DART</w:t>
            </w:r>
            <w:r w:rsidRPr="003E7ACA">
              <w:rPr>
                <w:rFonts w:eastAsia="Calibri" w:cs="B Nazanin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چه کسانی تکمیل میشود؟</w:t>
            </w:r>
          </w:p>
        </w:tc>
        <w:tc>
          <w:tcPr>
            <w:tcW w:w="544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75C0" w:rsidRPr="003E7ACA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زنان متاهل 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نشانه مهم  و عامل خطر  </w:t>
            </w:r>
            <w:r w:rsidRPr="007F5FA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احتمال 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ابتلا به سل </w:t>
            </w:r>
            <w:r w:rsidRPr="007F5FA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درجوانان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را ذکرکند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ind w:left="72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نشانه:سرفه طول كشيده</w:t>
            </w:r>
            <w:r w:rsidRPr="007F5FAF">
              <w:rPr>
                <w:rFonts w:eastAsia="Calibri" w:cs="B Nazanin"/>
                <w:sz w:val="24"/>
                <w:szCs w:val="24"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(بيش از دو هفته) و   عامل خطر:سابقه تماس با فرد مبتلا به سل</w:t>
            </w:r>
          </w:p>
          <w:p w:rsidR="003975C0" w:rsidRPr="007F5FAF" w:rsidRDefault="003975C0" w:rsidP="005129CE">
            <w:pPr>
              <w:pStyle w:val="ListParagraph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tabs>
                <w:tab w:val="right" w:pos="206"/>
                <w:tab w:val="right" w:pos="1200"/>
              </w:tabs>
              <w:bidi/>
              <w:spacing w:after="0" w:line="240" w:lineRule="auto"/>
              <w:ind w:left="206"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درصورتی که جوان  داراي نشانه </w:t>
            </w:r>
            <w:r w:rsidRPr="007F5FAF">
              <w:rPr>
                <w:rFonts w:eastAsia="Calibri" w:cs="B Nazanin"/>
                <w:sz w:val="24"/>
                <w:szCs w:val="24"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يا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بدون نشانه (سرفه مساوي يا كم تر از 2 هفته) به همراه عامل خطر باشد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طبقه بندی و اقدام مراقب سلامت چگونه است؟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numPr>
                <w:ilvl w:val="0"/>
                <w:numId w:val="2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احتمال ابتلا به سل وجود دارد</w:t>
            </w:r>
          </w:p>
          <w:p w:rsidR="003975C0" w:rsidRPr="007F5FAF" w:rsidRDefault="003975C0" w:rsidP="005129CE">
            <w:pPr>
              <w:numPr>
                <w:ilvl w:val="0"/>
                <w:numId w:val="2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اولين نمونه خلط (از 3 نمونه خلط)را بگيريد.</w:t>
            </w:r>
            <w:r w:rsidRPr="007F5FAF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(درصورت وجود و امکان ارايه خلط)</w:t>
            </w:r>
            <w:r w:rsidRPr="007F5FAF">
              <w:rPr>
                <w:rFonts w:eastAsia="Calibri" w:cs="B Nazanin" w:hint="cs"/>
                <w:sz w:val="24"/>
                <w:szCs w:val="24"/>
                <w:vertAlign w:val="superscript"/>
                <w:rtl/>
              </w:rPr>
              <w:t>**</w:t>
            </w:r>
          </w:p>
          <w:p w:rsidR="003E7ACA" w:rsidRPr="003E7ACA" w:rsidRDefault="003975C0" w:rsidP="003E7ACA">
            <w:pPr>
              <w:numPr>
                <w:ilvl w:val="0"/>
                <w:numId w:val="2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lastRenderedPageBreak/>
              <w:t xml:space="preserve">تغذيه مناسب، تهويه و كنترل راه هاي انتقال بيماري و </w:t>
            </w:r>
            <w:r w:rsidR="003E7ACA">
              <w:rPr>
                <w:rFonts w:eastAsia="Calibri" w:cs="B Nazanin"/>
                <w:sz w:val="24"/>
                <w:szCs w:val="24"/>
                <w:rtl/>
              </w:rPr>
              <w:t>آموزش</w:t>
            </w:r>
            <w:r w:rsidR="003E7ACA"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گرفتن نمونه هاي خلط</w:t>
            </w:r>
            <w:r w:rsidR="003E7ACA">
              <w:rPr>
                <w:rFonts w:eastAsia="Calibri" w:cs="B Nazanin"/>
                <w:sz w:val="24"/>
                <w:szCs w:val="24"/>
                <w:rtl/>
              </w:rPr>
              <w:t xml:space="preserve"> </w:t>
            </w:r>
          </w:p>
          <w:p w:rsidR="003975C0" w:rsidRPr="003E7ACA" w:rsidRDefault="003975C0" w:rsidP="003E7ACA">
            <w:pPr>
              <w:numPr>
                <w:ilvl w:val="0"/>
                <w:numId w:val="2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3E7ACA">
              <w:rPr>
                <w:rFonts w:cs="B Nazanin" w:hint="cs"/>
                <w:sz w:val="24"/>
                <w:szCs w:val="24"/>
                <w:rtl/>
              </w:rPr>
              <w:t>جوان</w:t>
            </w:r>
            <w:r w:rsidRPr="003E7ACA">
              <w:rPr>
                <w:rFonts w:cs="B Nazanin"/>
                <w:sz w:val="24"/>
                <w:szCs w:val="24"/>
                <w:rtl/>
              </w:rPr>
              <w:t xml:space="preserve"> را به پزشك ارجاع </w:t>
            </w:r>
            <w:r w:rsidRPr="003E7ACA">
              <w:rPr>
                <w:rFonts w:cs="B Nazanin" w:hint="cs"/>
                <w:sz w:val="24"/>
                <w:szCs w:val="24"/>
                <w:rtl/>
              </w:rPr>
              <w:t>غير فوري</w:t>
            </w:r>
            <w:r w:rsidRPr="003E7ACA">
              <w:rPr>
                <w:rFonts w:cs="B Nazanin"/>
                <w:sz w:val="24"/>
                <w:szCs w:val="24"/>
                <w:rtl/>
              </w:rPr>
              <w:t xml:space="preserve"> دهيد</w:t>
            </w:r>
            <w:r w:rsidRPr="003E7ACA">
              <w:rPr>
                <w:rFonts w:cs="B Nazanin" w:hint="cs"/>
                <w:sz w:val="24"/>
                <w:szCs w:val="24"/>
                <w:rtl/>
              </w:rPr>
              <w:t>.</w:t>
            </w:r>
            <w:r w:rsidRPr="003E7ACA">
              <w:rPr>
                <w:rFonts w:cs="B Nazanin" w:hint="cs"/>
                <w:sz w:val="24"/>
                <w:szCs w:val="24"/>
                <w:shd w:val="clear" w:color="auto" w:fill="FFFF99"/>
                <w:rtl/>
              </w:rPr>
              <w:t xml:space="preserve">   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908"/>
        </w:trPr>
        <w:tc>
          <w:tcPr>
            <w:tcW w:w="7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4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3"/>
              </w:numPr>
              <w:tabs>
                <w:tab w:val="right" w:pos="206"/>
                <w:tab w:val="right" w:pos="2025"/>
              </w:tabs>
              <w:bidi/>
              <w:ind w:left="206" w:hanging="206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 صورتی که جوان بدون نشانه (فاقد سرفه) و با عامل خطر باشد،طبقه بندی و اقدام مراقب سلامت چگونه است؟</w:t>
            </w:r>
          </w:p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440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 معرض خطر ابتلا  به سل</w:t>
            </w:r>
          </w:p>
          <w:p w:rsidR="003975C0" w:rsidRPr="007F5FAF" w:rsidRDefault="003975C0" w:rsidP="005129CE">
            <w:pPr>
              <w:numPr>
                <w:ilvl w:val="0"/>
                <w:numId w:val="4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تغذيه مناسب، تهويه و</w:t>
            </w:r>
            <w:r w:rsidRPr="007F5FAF">
              <w:rPr>
                <w:rFonts w:eastAsia="Calibri" w:cs="B Nazanin"/>
                <w:sz w:val="24"/>
                <w:szCs w:val="24"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كنترل راه هاي انتقال بيماري</w:t>
            </w:r>
            <w:r w:rsidRPr="007F5FAF">
              <w:rPr>
                <w:rFonts w:eastAsia="Calibri" w:cs="B Nazanin"/>
                <w:sz w:val="24"/>
                <w:szCs w:val="24"/>
                <w:rtl/>
              </w:rPr>
              <w:t xml:space="preserve"> را آموزش دهيد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.</w:t>
            </w:r>
          </w:p>
          <w:p w:rsidR="003975C0" w:rsidRPr="007F5FAF" w:rsidRDefault="003975C0" w:rsidP="005129CE">
            <w:pPr>
              <w:numPr>
                <w:ilvl w:val="0"/>
                <w:numId w:val="2"/>
              </w:numPr>
              <w:bidi/>
              <w:spacing w:after="0" w:line="240" w:lineRule="auto"/>
              <w:ind w:left="196" w:hanging="180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جوان را يك ماه ديگر پيگيري كنيد.</w:t>
            </w:r>
          </w:p>
        </w:tc>
        <w:tc>
          <w:tcPr>
            <w:tcW w:w="55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944"/>
        </w:trPr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نشانه های </w:t>
            </w:r>
            <w:r w:rsidRPr="007F5FA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احتمال ابتلا به 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>آسم جوانان</w:t>
            </w:r>
            <w:r w:rsidRPr="007F5FA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را ذکرکند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E7ACA" w:rsidRDefault="003E7ACA" w:rsidP="003E7AC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1. </w:t>
            </w:r>
            <w:r w:rsidR="003975C0" w:rsidRPr="003E7ACA">
              <w:rPr>
                <w:rFonts w:cs="B Nazanin" w:hint="cs"/>
                <w:sz w:val="24"/>
                <w:szCs w:val="24"/>
                <w:rtl/>
              </w:rPr>
              <w:t>سابقه تشخیص</w:t>
            </w:r>
            <w:r w:rsidR="003975C0" w:rsidRPr="003E7ACA">
              <w:rPr>
                <w:rFonts w:cs="B Nazanin"/>
                <w:sz w:val="24"/>
                <w:szCs w:val="24"/>
                <w:rtl/>
              </w:rPr>
              <w:t xml:space="preserve"> آسم</w:t>
            </w:r>
            <w:r w:rsidR="003975C0" w:rsidRPr="003E7ACA">
              <w:rPr>
                <w:rFonts w:cs="B Nazanin" w:hint="cs"/>
                <w:sz w:val="24"/>
                <w:szCs w:val="24"/>
                <w:rtl/>
              </w:rPr>
              <w:t xml:space="preserve"> توسط</w:t>
            </w:r>
            <w:r w:rsidR="003975C0" w:rsidRPr="003E7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975C0" w:rsidRPr="003E7ACA">
              <w:rPr>
                <w:rFonts w:cs="B Nazanin" w:hint="cs"/>
                <w:sz w:val="24"/>
                <w:szCs w:val="24"/>
                <w:rtl/>
              </w:rPr>
              <w:t>پزشک</w:t>
            </w:r>
          </w:p>
          <w:p w:rsidR="003975C0" w:rsidRPr="003E7ACA" w:rsidRDefault="003E7ACA" w:rsidP="003E7ACA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2. </w:t>
            </w:r>
            <w:r w:rsidR="003975C0" w:rsidRPr="003E7ACA">
              <w:rPr>
                <w:rFonts w:cs="B Nazanin" w:hint="cs"/>
                <w:sz w:val="24"/>
                <w:szCs w:val="24"/>
                <w:rtl/>
              </w:rPr>
              <w:t>تجویز اسپری</w:t>
            </w:r>
            <w:r w:rsidR="003975C0" w:rsidRPr="003E7AC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975C0" w:rsidRPr="003E7ACA">
              <w:rPr>
                <w:rFonts w:cs="B Nazanin" w:hint="cs"/>
                <w:sz w:val="24"/>
                <w:szCs w:val="24"/>
                <w:rtl/>
              </w:rPr>
              <w:t>استنشاق توسط پزشک طی يك سال گذشته</w:t>
            </w:r>
          </w:p>
          <w:p w:rsidR="003975C0" w:rsidRPr="003E7ACA" w:rsidRDefault="003975C0" w:rsidP="003E7ACA">
            <w:pPr>
              <w:bidi/>
              <w:jc w:val="both"/>
              <w:rPr>
                <w:rFonts w:cs="B Nazanin"/>
                <w:sz w:val="24"/>
                <w:szCs w:val="24"/>
                <w:shd w:val="clear" w:color="auto" w:fill="FFFF99"/>
                <w:rtl/>
              </w:rPr>
            </w:pPr>
            <w:r w:rsidRPr="003E7ACA">
              <w:rPr>
                <w:rFonts w:cs="B Nazanin" w:hint="cs"/>
                <w:sz w:val="24"/>
                <w:szCs w:val="24"/>
                <w:rtl/>
              </w:rPr>
              <w:t xml:space="preserve">وجود </w:t>
            </w:r>
            <w:r w:rsidRPr="003E7ACA">
              <w:rPr>
                <w:rFonts w:cs="B Nazanin"/>
                <w:sz w:val="24"/>
                <w:szCs w:val="24"/>
                <w:rtl/>
              </w:rPr>
              <w:t>علا</w:t>
            </w:r>
            <w:r w:rsidRPr="003E7ACA">
              <w:rPr>
                <w:rFonts w:cs="B Nazanin" w:hint="cs"/>
                <w:sz w:val="24"/>
                <w:szCs w:val="24"/>
                <w:rtl/>
              </w:rPr>
              <w:t>ي</w:t>
            </w:r>
            <w:r w:rsidRPr="003E7ACA">
              <w:rPr>
                <w:rFonts w:cs="B Nazanin"/>
                <w:sz w:val="24"/>
                <w:szCs w:val="24"/>
                <w:rtl/>
              </w:rPr>
              <w:t>م تنفسي شامل سرفه بيش از 4 هفته، خس خس سينه مكرر و يا تنگي نفس (به ويژه پس از</w:t>
            </w:r>
            <w:r w:rsidRPr="003E7ACA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E7ACA">
              <w:rPr>
                <w:rFonts w:cs="B Nazanin"/>
                <w:sz w:val="24"/>
                <w:szCs w:val="24"/>
                <w:rtl/>
              </w:rPr>
              <w:t>فعاليت فيزيكي يا متعاقب عفونت هاي تنفسي)</w:t>
            </w:r>
            <w:r w:rsidRPr="003E7ACA">
              <w:rPr>
                <w:rFonts w:cs="B Nazanin" w:hint="cs"/>
                <w:sz w:val="24"/>
                <w:szCs w:val="24"/>
                <w:rtl/>
              </w:rPr>
              <w:t xml:space="preserve"> طی يك سال گذشته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rPr>
          <w:trHeight w:val="1106"/>
        </w:trPr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در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صورت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احتمال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ابتلا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به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آسم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جوان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،اقدام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مراقب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سلامت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چگونه</w:t>
            </w:r>
            <w:r w:rsidRPr="007F5FAF">
              <w:rPr>
                <w:rFonts w:eastAsia="Calibri"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eastAsia"/>
                <w:sz w:val="24"/>
                <w:szCs w:val="24"/>
                <w:rtl/>
                <w:lang w:bidi="fa-IR"/>
              </w:rPr>
              <w:t>است؟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E7ACA" w:rsidP="005129CE">
            <w:pPr>
              <w:pStyle w:val="ListParagraph"/>
              <w:bidi/>
              <w:ind w:left="66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</w:t>
            </w:r>
            <w:r w:rsidR="003975C0" w:rsidRPr="007F5FAF">
              <w:rPr>
                <w:rFonts w:cs="B Nazanin" w:hint="cs"/>
                <w:sz w:val="24"/>
                <w:szCs w:val="24"/>
                <w:rtl/>
              </w:rPr>
              <w:t xml:space="preserve">  ارجاع به پزشک به منظور تایید یا رد بیماری و ارزیابی های تکمیلی-  پيگيري و مراقبت بر اساس پسخوراند پزشك</w:t>
            </w:r>
          </w:p>
          <w:p w:rsidR="003975C0" w:rsidRPr="007F5FAF" w:rsidRDefault="003975C0" w:rsidP="005129CE">
            <w:pPr>
              <w:pStyle w:val="ListParagraph"/>
              <w:bidi/>
              <w:ind w:left="66"/>
              <w:rPr>
                <w:rFonts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3975C0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3975C0" w:rsidRPr="008B18BB" w:rsidRDefault="008B18BB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18BB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lang w:bidi="fa-IR"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نشانه های در 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خطرابتلاء به افزایش</w:t>
            </w: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فشارخون</w:t>
            </w:r>
            <w:r w:rsidRPr="007F5FAF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 جوانان</w:t>
            </w:r>
            <w:r w:rsidR="003E7ACA">
              <w:rPr>
                <w:rFonts w:eastAsia="Calibr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را ذکرکند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jc w:val="both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  <w:p w:rsidR="003975C0" w:rsidRPr="007F5FAF" w:rsidRDefault="003975C0" w:rsidP="005129CE">
            <w:pPr>
              <w:bidi/>
              <w:spacing w:after="0" w:line="36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-  چاق يا دارای اضافه وزن است </w:t>
            </w:r>
          </w:p>
          <w:p w:rsidR="003975C0" w:rsidRPr="007F5FAF" w:rsidRDefault="003975C0" w:rsidP="005129CE">
            <w:pPr>
              <w:bidi/>
              <w:spacing w:after="0" w:line="36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-  سابقه وزن كم هنگام تولد (</w:t>
            </w:r>
            <w:r w:rsidRPr="007F5FAF">
              <w:rPr>
                <w:rFonts w:eastAsia="Calibri" w:cs="B Nazanin"/>
                <w:sz w:val="24"/>
                <w:szCs w:val="24"/>
              </w:rPr>
              <w:t>(low birth weight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دارد</w:t>
            </w:r>
          </w:p>
          <w:p w:rsidR="003975C0" w:rsidRPr="007F5FAF" w:rsidRDefault="003975C0" w:rsidP="005129CE">
            <w:pPr>
              <w:bidi/>
              <w:spacing w:after="0" w:line="36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-  سابقه وقفه تنفسی هنگام خواب (</w:t>
            </w:r>
            <w:r w:rsidRPr="007F5FAF">
              <w:rPr>
                <w:rFonts w:eastAsia="Calibri" w:cs="B Nazanin"/>
                <w:sz w:val="24"/>
                <w:szCs w:val="24"/>
              </w:rPr>
              <w:t>obstructive sleep apnea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) دارد                                                                           </w:t>
            </w:r>
          </w:p>
          <w:p w:rsidR="003975C0" w:rsidRPr="007F5FAF" w:rsidRDefault="003975C0" w:rsidP="005129CE">
            <w:pPr>
              <w:bidi/>
              <w:spacing w:after="0" w:line="360" w:lineRule="auto"/>
              <w:ind w:left="3294" w:hanging="3294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lastRenderedPageBreak/>
              <w:t xml:space="preserve">-  والدين مبتلا به فشار خون بالا  هستند                                              </w:t>
            </w:r>
          </w:p>
          <w:p w:rsidR="003975C0" w:rsidRPr="007F5FAF" w:rsidRDefault="003975C0" w:rsidP="005129CE">
            <w:pPr>
              <w:bidi/>
              <w:spacing w:after="0" w:line="360" w:lineRule="auto"/>
              <w:ind w:left="3294" w:hanging="3294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-  والدين بيماری عروق كرونر زودرس دارند</w:t>
            </w:r>
          </w:p>
          <w:p w:rsidR="003975C0" w:rsidRPr="007F5FAF" w:rsidRDefault="003975C0" w:rsidP="005129CE">
            <w:pPr>
              <w:pStyle w:val="ListParagraph"/>
              <w:bidi/>
              <w:ind w:left="0" w:firstLine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 والدين سابقه بيماری كليوی يا غددي(تيروئيد، .......) دارند</w:t>
            </w:r>
          </w:p>
          <w:p w:rsidR="003975C0" w:rsidRPr="007F5FAF" w:rsidRDefault="003975C0" w:rsidP="005129CE">
            <w:pPr>
              <w:pStyle w:val="ListParagraph"/>
              <w:bidi/>
              <w:ind w:left="0" w:firstLine="0"/>
              <w:rPr>
                <w:rFonts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pStyle w:val="ListParagraph"/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8B18BB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B18BB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</w:t>
            </w:r>
            <w:r w:rsidR="008B18BB" w:rsidRPr="008B18BB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7F5FAF">
            <w:pPr>
              <w:bidi/>
              <w:spacing w:after="0" w:line="240" w:lineRule="auto"/>
              <w:contextualSpacing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در صورتی که جوان در خطر ابتلاء به افزايش فشار خون باشد ،اقدام مراقب چگونه است 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ind w:left="175" w:hanging="175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-  اندازه گيری فشارخون و تعيين صدك با استفاده از جداول ميزان فشارخون :</w:t>
            </w:r>
          </w:p>
          <w:p w:rsidR="003975C0" w:rsidRPr="007F5FAF" w:rsidRDefault="003975C0" w:rsidP="005129CE">
            <w:pPr>
              <w:bidi/>
              <w:spacing w:after="0" w:line="240" w:lineRule="auto"/>
              <w:ind w:left="175" w:hanging="175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در صورتی كه صدك فشارخون (سيستول و يا دياستول) صدك 90  و بيش تر باشد پس از 5 دقيقه مجدداً فشار خون اندازه گيری شود: </w:t>
            </w:r>
          </w:p>
          <w:p w:rsidR="003975C0" w:rsidRPr="007F5FAF" w:rsidRDefault="003975C0" w:rsidP="005129CE">
            <w:pPr>
              <w:bidi/>
              <w:spacing w:after="0" w:line="240" w:lineRule="auto"/>
              <w:ind w:left="175" w:hanging="175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ind w:left="317" w:hanging="317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  1-  اگر ميانگين فشارخون در دو نوبت بين صدك 90 تا 95 باشد (پيش فشارخون بالا ) به عنوان فرد در معرض خطر، سالانه تحت مراقبت قرار گيرد:</w:t>
            </w:r>
          </w:p>
          <w:p w:rsidR="003975C0" w:rsidRPr="007F5FAF" w:rsidRDefault="003975C0" w:rsidP="005129CE">
            <w:pPr>
              <w:tabs>
                <w:tab w:val="left" w:pos="7914"/>
              </w:tabs>
              <w:bidi/>
              <w:spacing w:after="0" w:line="240" w:lineRule="auto"/>
              <w:ind w:left="318" w:hanging="318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      -  توصيه به اصلاح شيوه زندگی و آموزش شيوه زندگی سالم </w:t>
            </w:r>
            <w:r w:rsidRPr="007F5FAF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[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رژيم غذايی مناسب، كنترل وزن (در صورت چاق بودن يا داشتن اضافه وزن)، توصيه به محدوديت مصرف نمك وانجام فعاليت بدنی و .......</w:t>
            </w:r>
            <w:r w:rsidRPr="007F5FAF">
              <w:rPr>
                <w:rFonts w:ascii="Times New Roman" w:eastAsia="Calibri" w:hAnsi="Times New Roman" w:cs="B Nazanin"/>
                <w:sz w:val="24"/>
                <w:szCs w:val="24"/>
                <w:rtl/>
              </w:rPr>
              <w:t>]</w:t>
            </w:r>
          </w:p>
          <w:p w:rsidR="003975C0" w:rsidRPr="003975C0" w:rsidRDefault="003975C0" w:rsidP="005129CE">
            <w:pPr>
              <w:pStyle w:val="ListParagraph"/>
              <w:bidi/>
              <w:ind w:left="360"/>
              <w:rPr>
                <w:rFonts w:cs="B Nazanin"/>
                <w:b/>
                <w:bCs/>
                <w:sz w:val="24"/>
                <w:szCs w:val="24"/>
                <w:highlight w:val="lightGray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highlight w:val="lightGray"/>
                <w:shd w:val="clear" w:color="auto" w:fill="FFFF00"/>
                <w:rtl/>
              </w:rPr>
              <w:t>2- اگر</w:t>
            </w:r>
            <w:r w:rsidRPr="003975C0">
              <w:rPr>
                <w:rFonts w:cs="B Nazanin" w:hint="cs"/>
                <w:b/>
                <w:bCs/>
                <w:sz w:val="24"/>
                <w:szCs w:val="24"/>
                <w:highlight w:val="lightGray"/>
                <w:shd w:val="clear" w:color="auto" w:fill="FFFF00"/>
                <w:rtl/>
              </w:rPr>
              <w:t xml:space="preserve"> ميانگين فشارخون صدك 95 يا بالاتر باشد (فشارخون بالا) ارجاع غير فوری به پزشك جهت تاييد تشخيص و بررسی بيش تر</w:t>
            </w:r>
          </w:p>
          <w:p w:rsidR="003975C0" w:rsidRPr="003975C0" w:rsidRDefault="003975C0" w:rsidP="005129CE">
            <w:pPr>
              <w:tabs>
                <w:tab w:val="left" w:pos="7914"/>
              </w:tabs>
              <w:bidi/>
              <w:spacing w:after="0" w:line="240" w:lineRule="auto"/>
              <w:ind w:left="318" w:hanging="318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3E7ACA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3E7ACA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در صورت تاييد بيماري فشارخون بالا توسط پزشك،پیگیری جوان چگونه است؟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62397D" w:rsidRDefault="003975C0" w:rsidP="005129CE">
            <w:pPr>
              <w:pStyle w:val="ListParagraph"/>
              <w:bidi/>
              <w:rPr>
                <w:rFonts w:cs="B Nazanin"/>
                <w:b/>
                <w:bCs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 تاييد بيماري فشارخون بالا توسط پزشك،  فرد بيمارلازم است: ماهانه توسط كارمند بهداشتي مراقبت شود   و هر3 ماه يك بار به پزشك ارجاع شود.</w:t>
            </w:r>
          </w:p>
          <w:p w:rsidR="003975C0" w:rsidRPr="007F5FAF" w:rsidRDefault="003975C0" w:rsidP="005129CE">
            <w:pPr>
              <w:tabs>
                <w:tab w:val="left" w:pos="7914"/>
              </w:tabs>
              <w:bidi/>
              <w:spacing w:after="0" w:line="240" w:lineRule="auto"/>
              <w:ind w:left="318" w:hanging="318"/>
              <w:rPr>
                <w:rFonts w:eastAsia="Calibri"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8B18BB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29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  <w:lang w:bidi="fa-IR"/>
              </w:rPr>
            </w:pP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تعریف  </w:t>
            </w: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پيش فشارخون بالا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 ،و نحوه پیگیری را ذکرکند.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ind w:left="317" w:hanging="317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-  </w:t>
            </w: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اگر ميانگين فشارخون در دو نوبت بين صدك 90 تا 95 باشد (پيش فشارخون بالا ) به عنوان فرد در معرض خطر، سالانه تحت مراقبت قرار گيرد: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2397D" w:rsidRPr="003975C0" w:rsidTr="0062397D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تعریف </w:t>
            </w: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فشارخون بالا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و نحوه پیگیری را ذکرکند.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3975C0" w:rsidRPr="0062397D" w:rsidRDefault="003975C0" w:rsidP="005129CE">
            <w:pPr>
              <w:pStyle w:val="ListParagraph"/>
              <w:bidi/>
              <w:ind w:left="36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highlight w:val="lightGray"/>
                <w:shd w:val="clear" w:color="auto" w:fill="FFFF00"/>
                <w:rtl/>
              </w:rPr>
              <w:t>اگر ميانگين فشارخون صدك 95 يا بالاتر باشد (فشارخون بالا) ارجاع غير فوری به پزشك جهت تاييد تشخيص و بررسی بيش تر</w:t>
            </w:r>
          </w:p>
          <w:p w:rsidR="003975C0" w:rsidRPr="007F5FAF" w:rsidRDefault="003975C0" w:rsidP="005129CE">
            <w:pPr>
              <w:pStyle w:val="ListParagraph"/>
              <w:bidi/>
              <w:rPr>
                <w:rFonts w:cs="B Nazanin"/>
                <w:color w:val="FF0000"/>
                <w:sz w:val="24"/>
                <w:szCs w:val="24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3975C0" w:rsidRPr="007F5FAF" w:rsidRDefault="003975C0" w:rsidP="008B18BB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توصیه های مراقب سلامت در </w:t>
            </w: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خصوص فعالیت فیزیکی جوانان</w:t>
            </w: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؟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در جوانان و نوجوانان فعاليت فيزيكی به مدت 60- 30 دقيقه (كه می تواند به سه نوبت20- 10 دقيقه ای تقسيم شود) با شدت متوسط تا شديد، هر روز و دست كم 5  بار در هفته توصيه می شود، همچنين فعاليت جسمی روزانه، تند راه رفتن، دوچرخه سواری، آهسته دويدن و ورزش های كششی بازوها، شانه ها، قفسه سينه، تنه، پشت لگن و ساق پاها هر كدام 15- 10 بار برای 3- 2 بار در هفته توصيه  می شود.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</w:p>
          <w:p w:rsidR="003975C0" w:rsidRPr="007F5FAF" w:rsidRDefault="003975C0" w:rsidP="005129CE">
            <w:pPr>
              <w:pStyle w:val="ListParagraph"/>
              <w:bidi/>
              <w:rPr>
                <w:rFonts w:cs="B Nazanin"/>
                <w:sz w:val="24"/>
                <w:szCs w:val="24"/>
                <w:shd w:val="clear" w:color="auto" w:fill="FFFF99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8B18B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="008B18BB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contextualSpacing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>سه نوع از فعالیت هایی که روی سلامت قلب موثرهستند را توضیح دهد.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 فعالیت هاي استقامتي :فعاليت هايي هستند كه در آن عضلات بزرگ بدن فعاليت موزون (ريتميك) براي يك دوره مشخص دارند و اين دسته از فعاليت ها مانند دو، پياده روي تند، شنا و دوچرخه سواري موجب بهبود قابليت هاي قلبي ريوي مي شوند.</w:t>
            </w:r>
          </w:p>
          <w:p w:rsidR="003975C0" w:rsidRPr="007F5FAF" w:rsidRDefault="003975C0" w:rsidP="005129CE">
            <w:pPr>
              <w:bidi/>
              <w:spacing w:after="0" w:line="240" w:lineRule="auto"/>
              <w:jc w:val="both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t xml:space="preserve"> فعاليت هاي انعطاف پذيري: فعاليت هاي بدني هستند كه در سطح مفاصل انجام مي شود و سبب حركت مفاصل دامنه وسيع مي شوند مثل ژيمناستيك و يوگا.</w:t>
            </w:r>
          </w:p>
          <w:p w:rsidR="003975C0" w:rsidRPr="007F5FAF" w:rsidRDefault="003975C0" w:rsidP="005129CE">
            <w:pPr>
              <w:bidi/>
              <w:spacing w:after="0" w:line="240" w:lineRule="auto"/>
              <w:rPr>
                <w:rFonts w:eastAsia="Calibri" w:cs="B Nazanin"/>
                <w:sz w:val="24"/>
                <w:szCs w:val="24"/>
                <w:rtl/>
              </w:rPr>
            </w:pPr>
            <w:r w:rsidRPr="007F5FAF">
              <w:rPr>
                <w:rFonts w:eastAsia="Calibri" w:cs="B Nazanin" w:hint="cs"/>
                <w:sz w:val="24"/>
                <w:szCs w:val="24"/>
                <w:rtl/>
              </w:rPr>
              <w:lastRenderedPageBreak/>
              <w:t xml:space="preserve">  فعاليت هاي قدرتي :فعاليت هايي هستند كه قدرت عضلات و توده عضلاني را افزايش مي دهند   مانند حمل بارهاي مختصر سنگين، هل دادن و كشيدن و وزنه برداري با وزنه هاي كوچك.</w:t>
            </w:r>
          </w:p>
          <w:p w:rsidR="003975C0" w:rsidRPr="007F5FAF" w:rsidRDefault="003975C0" w:rsidP="005129CE">
            <w:pPr>
              <w:pStyle w:val="ListParagraph"/>
              <w:bidi/>
              <w:jc w:val="both"/>
              <w:rPr>
                <w:rFonts w:cs="B Nazanin"/>
                <w:sz w:val="24"/>
                <w:szCs w:val="24"/>
                <w:shd w:val="clear" w:color="auto" w:fill="FFFF99"/>
                <w:rtl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975C0" w:rsidRPr="003975C0" w:rsidTr="007F5FAF">
        <w:tc>
          <w:tcPr>
            <w:tcW w:w="759" w:type="dxa"/>
            <w:shd w:val="clear" w:color="auto" w:fill="FFFFFF" w:themeFill="background1"/>
          </w:tcPr>
          <w:p w:rsidR="003975C0" w:rsidRPr="007F5FAF" w:rsidRDefault="003975C0" w:rsidP="0070183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3</w:t>
            </w:r>
            <w:r w:rsidR="0070183B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:rsidR="003975C0" w:rsidRPr="0062397D" w:rsidRDefault="003975C0" w:rsidP="005129CE">
            <w:pPr>
              <w:bidi/>
              <w:spacing w:after="0" w:line="240" w:lineRule="auto"/>
              <w:ind w:left="432"/>
              <w:rPr>
                <w:rFonts w:eastAsia="Calibri" w:cs="B Nazanin"/>
                <w:b/>
                <w:bCs/>
                <w:sz w:val="24"/>
                <w:szCs w:val="24"/>
                <w:rtl/>
              </w:rPr>
            </w:pPr>
            <w:r w:rsidRPr="0062397D">
              <w:rPr>
                <w:rFonts w:eastAsia="Calibri" w:cs="B Nazanin" w:hint="cs"/>
                <w:b/>
                <w:bCs/>
                <w:sz w:val="24"/>
                <w:szCs w:val="24"/>
                <w:rtl/>
              </w:rPr>
              <w:t>شدت فعالیت بدنی  را توضیح دهد.</w:t>
            </w:r>
          </w:p>
        </w:tc>
        <w:tc>
          <w:tcPr>
            <w:tcW w:w="5440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bidi/>
              <w:ind w:left="0" w:hanging="34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فعالیت بدنی خفیف : به راحتی صحبت می کند.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bidi/>
              <w:ind w:left="0" w:hanging="34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فعالیت بدنی متوسط: نفس نفس می زند- آواز نمی تواند بخواند-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 4-3 کلمه یکبار نفس می کشد.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176"/>
              </w:tabs>
              <w:bidi/>
              <w:ind w:left="0" w:hanging="34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فعالیت  بدنی شدید: قادر به صحبت کردن نیست-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هر2-1 کلمه یکبار نفس می کشد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557" w:type="dxa"/>
            <w:shd w:val="clear" w:color="auto" w:fill="FFFFFF" w:themeFill="background1"/>
          </w:tcPr>
          <w:p w:rsidR="003975C0" w:rsidRPr="003975C0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Pr="003975C0" w:rsidRDefault="003975C0" w:rsidP="003975C0">
      <w:pPr>
        <w:bidi/>
        <w:rPr>
          <w:sz w:val="24"/>
          <w:szCs w:val="24"/>
          <w:rtl/>
          <w:lang w:bidi="fa-IR"/>
        </w:rPr>
      </w:pPr>
    </w:p>
    <w:p w:rsidR="003975C0" w:rsidRPr="003975C0" w:rsidRDefault="003975C0" w:rsidP="003975C0">
      <w:pPr>
        <w:bidi/>
        <w:rPr>
          <w:sz w:val="24"/>
          <w:szCs w:val="24"/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6269"/>
        <w:gridCol w:w="5049"/>
        <w:gridCol w:w="902"/>
      </w:tblGrid>
      <w:tr w:rsidR="003975C0" w:rsidRPr="001256F2" w:rsidTr="005129CE">
        <w:tc>
          <w:tcPr>
            <w:tcW w:w="13176" w:type="dxa"/>
            <w:gridSpan w:val="4"/>
            <w:shd w:val="clear" w:color="auto" w:fill="B6DDE8"/>
          </w:tcPr>
          <w:p w:rsidR="003975C0" w:rsidRPr="001256F2" w:rsidRDefault="003975C0" w:rsidP="005129CE">
            <w:pPr>
              <w:bidi/>
              <w:spacing w:after="0" w:line="240" w:lineRule="auto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256F2">
              <w:rPr>
                <w:rFonts w:hint="cs"/>
                <w:rtl/>
                <w:lang w:bidi="fa-IR"/>
              </w:rPr>
              <w:lastRenderedPageBreak/>
              <w:t xml:space="preserve">                                                                                              </w:t>
            </w:r>
            <w:r w:rsidRPr="001256F2">
              <w:rPr>
                <w:rFonts w:cs="B Koodak" w:hint="cs"/>
                <w:sz w:val="24"/>
                <w:szCs w:val="24"/>
                <w:rtl/>
                <w:lang w:bidi="fa-IR"/>
              </w:rPr>
              <w:t>سلامت روان جوانان/</w:t>
            </w:r>
            <w:r>
              <w:rPr>
                <w:rFonts w:cs="B Koodak" w:hint="cs"/>
                <w:sz w:val="24"/>
                <w:szCs w:val="24"/>
                <w:rtl/>
                <w:lang w:bidi="fa-IR"/>
              </w:rPr>
              <w:t>نو</w:t>
            </w:r>
            <w:r w:rsidRPr="001256F2">
              <w:rPr>
                <w:rFonts w:cs="B Koodak" w:hint="cs"/>
                <w:sz w:val="24"/>
                <w:szCs w:val="24"/>
                <w:rtl/>
                <w:lang w:bidi="fa-IR"/>
              </w:rPr>
              <w:t>جوانان</w:t>
            </w: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آیا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هدف از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سئوالات غرالگری سلامت روان را می داند؟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«هدف از اين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سئوالات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شناسائی زودرس ناراحتی‌های اعصاب و روان در کودکان و نوجوانان است. به اين ترتيب افراد نيازمند به درمان، مراقبت و مشاوره زودتر شناخته شده و برای درمان ارجاع می‌شوند و بدین ترتیب می‌توان از بروز ناراحتی‌های شديد اعصاب و روان پيشگيری نمود.»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 خصوص حفظ رازداری اطمینان بخشی کرد؟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مطالبی که در این جلسه مطرح می‌گردد فقط مربوط به ارزیابی سلامت و تکمیل پرونده بهداشتی فرزندتان می‌باشد. کلیه اطلاعات در این پرونده محفوظ می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softHyphen/>
              <w:t>ماند.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علائم مربوط به سئوالات غربالگری سلامت روان مربوط به چند روز گذشته باید باشد؟  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سوالاتی که ازمادر یا نوجوان می پرسیم باید در 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درطول30روز گذشته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باشد.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سئوالات سلامت روان را چگونه باید بپرسیم؟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دقیقا عین جمله را بخوانیم بدون تغییر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سوالات به صورت منفی پرسیده نشوند مثلا کودک شما که دروغ نمی گوید  یا احساس غمگینی که نمی کند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رازداری فرد حفظ شود</w:t>
            </w:r>
          </w:p>
          <w:p w:rsidR="003975C0" w:rsidRPr="007F5FAF" w:rsidRDefault="003975C0" w:rsidP="005129CE">
            <w:pPr>
              <w:pStyle w:val="ListParagraph"/>
              <w:numPr>
                <w:ilvl w:val="0"/>
                <w:numId w:val="7"/>
              </w:numPr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وقتی فرد تنهاست پرسیده شود </w:t>
            </w:r>
          </w:p>
          <w:p w:rsidR="003975C0" w:rsidRPr="007F5FAF" w:rsidRDefault="003975C0" w:rsidP="005129CE">
            <w:pPr>
              <w:pStyle w:val="ListParagraph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(به 3 مورد اشاره کند نمره یک تعلق می گیرد)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روز و ساعت کلاس مهارتهای زندگی و مهارتهای فرزند پروری را می داند؟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مطابق با روز و ساعت کلاس 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shd w:val="clear" w:color="auto" w:fill="FFFFFF" w:themeFill="background1"/>
          </w:tcPr>
          <w:p w:rsidR="003975C0" w:rsidRPr="001256F2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برای معاینه کودک یا نوجوانی که مورد ازار قرار گرفته چه نکاتی را باید رعایت کنیم؟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مشاهده اجزا بدن که ممکن است در معرض خشونت قرار گرفته باشد ( در نوجوانان زیر 14 سال توسط مراقب غیر همجنس و در بالای 14 سال مراقب همجنس)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7F5FAF" w:rsidTr="007F5FAF">
        <w:tc>
          <w:tcPr>
            <w:tcW w:w="738" w:type="dxa"/>
            <w:shd w:val="clear" w:color="auto" w:fill="FFFFFF" w:themeFill="background1"/>
          </w:tcPr>
          <w:p w:rsidR="003975C0" w:rsidRPr="007F5FAF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7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62397D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پیگیری فردی که افکار خودکشی دارد چه زمانی است 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62397D" w:rsidRDefault="003975C0" w:rsidP="005129CE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یک روز بعداز مراجعه  و در هفته اول دو بار 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7F5FAF" w:rsidTr="007F5FAF">
        <w:tc>
          <w:tcPr>
            <w:tcW w:w="738" w:type="dxa"/>
            <w:shd w:val="clear" w:color="auto" w:fill="FFFFFF" w:themeFill="background1"/>
          </w:tcPr>
          <w:p w:rsidR="003975C0" w:rsidRPr="007F5FAF" w:rsidRDefault="00162192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390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926"/>
              </w:tabs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چه آموزشی به والدین کودکی که برای خرید سیگار  یا تنباکو به فرستاده می شود می دهیم.</w:t>
            </w:r>
          </w:p>
        </w:tc>
        <w:tc>
          <w:tcPr>
            <w:tcW w:w="5130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با توجه به کنجکاو بودن کودکان و نوجوانان و  احتمال مصرف سیگار مواد در آینده از فرستادن آنها برای خرید اینگونه اقلام خودداری شود.  </w:t>
            </w:r>
          </w:p>
        </w:tc>
        <w:tc>
          <w:tcPr>
            <w:tcW w:w="918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</w:tbl>
    <w:p w:rsidR="00920D49" w:rsidRDefault="00920D49" w:rsidP="00920D49">
      <w:pPr>
        <w:bidi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6271"/>
        <w:gridCol w:w="5045"/>
        <w:gridCol w:w="902"/>
      </w:tblGrid>
      <w:tr w:rsidR="003975C0" w:rsidRPr="001256F2" w:rsidTr="00920D49">
        <w:tc>
          <w:tcPr>
            <w:tcW w:w="12950" w:type="dxa"/>
            <w:gridSpan w:val="4"/>
            <w:shd w:val="clear" w:color="auto" w:fill="B6DDE8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تغذیه جوانان / نوجوانان</w:t>
            </w: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بر اساس دستورالعمل کشوری، دوز و میزان مصرف مکمل مگادوز ویتامین د در جوانان باید چگونه باشد؟</w:t>
            </w:r>
          </w:p>
        </w:tc>
        <w:tc>
          <w:tcPr>
            <w:tcW w:w="5045" w:type="dxa"/>
            <w:shd w:val="clear" w:color="auto" w:fill="FFFFFF" w:themeFill="background1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جوانان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18 تا 29 سال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مراجعه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کننده به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مراکز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خدمات جامع سلامت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شهری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خانه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بهداشت، باید ماهیانه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یک عدد مگادوز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ویتامین</w:t>
            </w:r>
            <w:r w:rsidRPr="007F5FAF">
              <w:rPr>
                <w:rFonts w:cs="B Nazanin"/>
                <w:sz w:val="24"/>
                <w:szCs w:val="24"/>
              </w:rPr>
              <w:t xml:space="preserve"> "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</w:t>
            </w:r>
            <w:r w:rsidRPr="007F5FAF">
              <w:rPr>
                <w:rFonts w:cs="B Nazanin"/>
                <w:sz w:val="24"/>
                <w:szCs w:val="24"/>
              </w:rPr>
              <w:t xml:space="preserve">"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( پرل 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50000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المللی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ویتامین</w:t>
            </w:r>
            <w:r w:rsidRPr="007F5FAF">
              <w:rPr>
                <w:rFonts w:cs="B Nazanin"/>
                <w:sz w:val="24"/>
                <w:szCs w:val="24"/>
              </w:rPr>
              <w:t>"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</w:t>
            </w:r>
            <w:r w:rsidRPr="007F5FAF">
              <w:rPr>
                <w:rFonts w:cs="B Nazanin"/>
                <w:sz w:val="24"/>
                <w:szCs w:val="24"/>
              </w:rPr>
              <w:t xml:space="preserve">"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) مصرف نمایند.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Default="003975C0" w:rsidP="005129CE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بر اساس برنامه ارتقا سطح سلامت دانش آموزان از طریق آموزش تغذیه و مکمل یاری با مگادوز ویتامین د، دوز و میزان مصرف مکمل مگادوز ویتامین د در دانش آموزان مقطع متوسطه اول و دوم باید چگونه باشد؟</w:t>
            </w:r>
          </w:p>
        </w:tc>
        <w:tc>
          <w:tcPr>
            <w:tcW w:w="5045" w:type="dxa"/>
            <w:shd w:val="clear" w:color="auto" w:fill="FFFFFF" w:themeFill="background1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کلیه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دانش آموزان دختر و </w:t>
            </w:r>
            <w:r w:rsidRPr="007F5FAF">
              <w:rPr>
                <w:rFonts w:cs="B Nazanin" w:hint="cs"/>
                <w:b/>
                <w:bCs/>
                <w:sz w:val="24"/>
                <w:szCs w:val="24"/>
                <w:rtl/>
              </w:rPr>
              <w:t>پسر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مقطع متوسطه اول و دوم، باید ماهیانه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یک عدد قرص ژله‌اي مگادوز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ویتامین</w:t>
            </w:r>
            <w:r w:rsidRPr="007F5FAF">
              <w:rPr>
                <w:rFonts w:cs="B Nazanin"/>
                <w:sz w:val="24"/>
                <w:szCs w:val="24"/>
              </w:rPr>
              <w:t xml:space="preserve"> "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</w:t>
            </w:r>
            <w:r w:rsidRPr="007F5FAF">
              <w:rPr>
                <w:rFonts w:cs="B Nazanin"/>
                <w:sz w:val="24"/>
                <w:szCs w:val="24"/>
              </w:rPr>
              <w:t xml:space="preserve">"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( پرل 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50000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بین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المللی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ویتامین</w:t>
            </w:r>
            <w:r w:rsidRPr="007F5FAF">
              <w:rPr>
                <w:rFonts w:cs="B Nazanin"/>
                <w:sz w:val="24"/>
                <w:szCs w:val="24"/>
              </w:rPr>
              <w:t>"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</w:t>
            </w:r>
            <w:r w:rsidRPr="007F5FAF">
              <w:rPr>
                <w:rFonts w:cs="B Nazanin"/>
                <w:sz w:val="24"/>
                <w:szCs w:val="24"/>
              </w:rPr>
              <w:t xml:space="preserve">"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)</w:t>
            </w:r>
            <w:r w:rsidRPr="007F5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 مدت 9 ماه مصرف نمایند.</w:t>
            </w:r>
            <w:r w:rsidRPr="007F5F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Default="003975C0" w:rsidP="005129CE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بر اساس برنامه ارتقا سطح سلامت دانش آموزان از طریق آموزش تغذیه و مکمل یاری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با آهن، دوز و میزان مصرف قرص آهن در دانش آموزان مقطع متوسطه اول و دوم باید چگونه باشد؟</w:t>
            </w:r>
          </w:p>
        </w:tc>
        <w:tc>
          <w:tcPr>
            <w:tcW w:w="5045" w:type="dxa"/>
            <w:shd w:val="clear" w:color="auto" w:fill="FFFFFF" w:themeFill="background1"/>
          </w:tcPr>
          <w:p w:rsidR="003975C0" w:rsidRPr="0062397D" w:rsidRDefault="003975C0" w:rsidP="005129CE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کلیه</w:t>
            </w:r>
            <w:r w:rsidRPr="0062397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دانش آموزان دختر مقطع متوسطه اول و دوم، باید هفته ای</w:t>
            </w:r>
            <w:r w:rsidRPr="0062397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یک عدد قرص آهن</w:t>
            </w:r>
            <w:r w:rsidRPr="0062397D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و به مدت 16 هفته تمام (</w:t>
            </w:r>
            <w:r w:rsidRPr="0062397D">
              <w:rPr>
                <w:rFonts w:cs="B Nazanin"/>
                <w:b/>
                <w:bCs/>
                <w:sz w:val="24"/>
                <w:szCs w:val="24"/>
              </w:rPr>
              <w:t>mg</w:t>
            </w: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60 آهن المنتال) مصرف نمایند.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Default="003975C0" w:rsidP="005129CE">
            <w:pPr>
              <w:bidi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فرد مبتلا به بیماری شامل دیابت یا پره دیابت، دیس لیپیدمی، پرفشاری خون، چاقی، لاغری پس از غربالگری توسط مراقب سلامت، باید به چه کسی ارجاع شود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62397D">
              <w:rPr>
                <w:rFonts w:cs="B Nazanin" w:hint="cs"/>
                <w:b/>
                <w:bCs/>
                <w:sz w:val="24"/>
                <w:szCs w:val="24"/>
                <w:rtl/>
              </w:rPr>
              <w:t>کلیه مبتلایان به  5 بیماری شامل دیابت یا پره دیابت، دیس لیپیدمی، پرفشاری خون، چاقی، لاغری پس از غربالگری توسط مراقب سلامت، باید ابتدا به پزشک ارجاع داده شوند و سپس از طرف پزشک به کارشناس تغذیه ارجاع شود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5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علائم مسمومیت با ویتامین </w:t>
            </w:r>
            <w:r w:rsidRPr="007F5FAF">
              <w:rPr>
                <w:rFonts w:cs="B Nazanin"/>
                <w:sz w:val="24"/>
                <w:szCs w:val="24"/>
              </w:rPr>
              <w:t xml:space="preserve"> D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چیست؟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8"/>
              </w:numPr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یبوست ، ضعف ،خستگی ، خواب آلودگی ، سردرد ، کاهش اشتها، پر نوشی، خشکی دهان، مزه آهن در دهان ، تهوع و استفراغ 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6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صورت مسمومیت با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ویتامین </w:t>
            </w:r>
            <w:r w:rsidRPr="007F5FAF">
              <w:rPr>
                <w:rFonts w:cs="B Nazanin"/>
                <w:sz w:val="24"/>
                <w:szCs w:val="24"/>
              </w:rPr>
              <w:t xml:space="preserve"> D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چه اقدامی می بایست صورت پذیرد؟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numPr>
                <w:ilvl w:val="0"/>
                <w:numId w:val="8"/>
              </w:numPr>
              <w:bidi/>
              <w:spacing w:after="0" w:line="240" w:lineRule="auto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خودداری از ادامه مصرف مکمل مگادوز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ویتامین </w:t>
            </w:r>
            <w:r w:rsidRPr="007F5FAF">
              <w:rPr>
                <w:rFonts w:cs="B Nazanin"/>
                <w:sz w:val="24"/>
                <w:szCs w:val="24"/>
              </w:rPr>
              <w:t xml:space="preserve"> D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-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ارجاع فرد مصرف کننده ویتامین </w:t>
            </w:r>
            <w:r w:rsidRPr="007F5FAF">
              <w:rPr>
                <w:rFonts w:cs="B Nazanin"/>
                <w:sz w:val="24"/>
                <w:szCs w:val="24"/>
              </w:rPr>
              <w:t xml:space="preserve"> D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به پزشک 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contextualSpacing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اگر هفته ای یکبار مصرف 7 واحد از میوه داشته باشد ، مصرف میوه چند واحد محاسبه می شود؟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- چون مصرف به صورت معمول و روزانه نیست، مصرف میوه صفر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می باشد.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خانم 20 ساله ای به طور معمول از گروه لبنیات ، نصف لیوان شیر و یک کاسه کوچک ماست مصرف می کند. مصرف لبنیات چند واحد محاسبه می شود؟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روزانه یک  واحد لبنیات مصرف می کند.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1256F2" w:rsidRDefault="003975C0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فرد جوان به طور معمول روزانه یک سبد کوچک سبزی خوردن و یک کاسه کوچک سالاد خیار و گوجه استفاده می کند. مصرف سبزیجات چند واحد محاسبه می شود؟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روزانه دو  واحد سبزیجات مصرف می کند.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contextualSpacing/>
              <w:rPr>
                <w:rFonts w:cs="B Nazanin"/>
                <w:sz w:val="24"/>
                <w:szCs w:val="24"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آقایی 25 ساله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معمولا صبح ها یک تکه پنیر به اندازه یک قوطی کبریت می خورد. همراه با نهار یک کاسه متوسط ماست و همراه با شام نیز یک کاسه متوسط ماست می خورد.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مصرف لبنیات چند واحد محاسبه می شود؟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روزانه 2.5 واحد لبنیات مصرف می کند.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11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contextualSpacing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یک خانم 20ساله در برنامه غذایی روزانه بندرت سبزی استفاده می کند. گاهی اوقات همراه شام سالاد می خورد.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مصرف سبزیجات چند واحد محاسبه می شود؟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روزانه صفر واحد سبزیجات مصرف می کند.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12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برای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چه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خدماتی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مراجعه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کننده جوان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 کارشناس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ارجاع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دهید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؟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- افراد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دارای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اضافه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وزن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با هر امتیاز ارزیابی الگوی تغذیه در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عدم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پاسخ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مداخلات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توجه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13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میزان فعالیت بدنی هدفمند برای یک جوان، برای کسب حداکثر امتیاز باید چند دقیقه باشد؟ 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فعالیت بدنی متوسط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150 دقيقه در هفته به صورت 5 جلسه 30 دقیقه ای 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920D49">
        <w:tc>
          <w:tcPr>
            <w:tcW w:w="732" w:type="dxa"/>
            <w:shd w:val="clear" w:color="auto" w:fill="FFFFFF" w:themeFill="background1"/>
          </w:tcPr>
          <w:p w:rsidR="003975C0" w:rsidRPr="001256F2" w:rsidRDefault="00920D49" w:rsidP="005129CE">
            <w:pPr>
              <w:bidi/>
              <w:spacing w:after="0" w:line="240" w:lineRule="auto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14</w:t>
            </w:r>
          </w:p>
        </w:tc>
        <w:tc>
          <w:tcPr>
            <w:tcW w:w="6271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منظور از فعالیت بدنی هدفمند، کدام فعالیت ها می باشد؟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فعاليت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بدني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هوازي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مانند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پياده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روي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تند،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شنا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يا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دوچرخه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سواري</w:t>
            </w:r>
          </w:p>
        </w:tc>
        <w:tc>
          <w:tcPr>
            <w:tcW w:w="902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Default="003975C0" w:rsidP="003975C0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p w:rsidR="00920D49" w:rsidRDefault="00920D49" w:rsidP="00920D49">
      <w:pPr>
        <w:bidi/>
        <w:rPr>
          <w:rtl/>
          <w:lang w:bidi="fa-IR"/>
        </w:rPr>
      </w:pPr>
    </w:p>
    <w:tbl>
      <w:tblPr>
        <w:bidiVisual/>
        <w:tblW w:w="13893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296"/>
        <w:gridCol w:w="4738"/>
        <w:gridCol w:w="753"/>
        <w:gridCol w:w="797"/>
        <w:gridCol w:w="709"/>
        <w:gridCol w:w="1183"/>
      </w:tblGrid>
      <w:tr w:rsidR="003975C0" w:rsidRPr="001256F2" w:rsidTr="005129CE">
        <w:trPr>
          <w:trHeight w:val="243"/>
        </w:trPr>
        <w:tc>
          <w:tcPr>
            <w:tcW w:w="1389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3975C0" w:rsidRPr="007F5FAF" w:rsidRDefault="003975C0" w:rsidP="005129CE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256F2">
              <w:br w:type="page"/>
            </w:r>
            <w:r w:rsidRPr="007F5FAF">
              <w:rPr>
                <w:rFonts w:cs="B Titr"/>
                <w:sz w:val="20"/>
                <w:szCs w:val="20"/>
              </w:rPr>
              <w:t>3</w:t>
            </w:r>
            <w:r w:rsidRPr="007F5FAF">
              <w:rPr>
                <w:rFonts w:cs="B Titr" w:hint="cs"/>
                <w:sz w:val="20"/>
                <w:szCs w:val="20"/>
                <w:rtl/>
              </w:rPr>
              <w:t xml:space="preserve"> بیمار مبتلا به چاقی یا لاغر یا اختلالات چربی خون یا اختلالات قند خون یا فشار خون انتخاب شده و موارد زیر چک شود</w:t>
            </w:r>
            <w:r w:rsidRPr="007F5FAF">
              <w:rPr>
                <w:rFonts w:cs="B Titr" w:hint="cs"/>
                <w:sz w:val="20"/>
                <w:szCs w:val="20"/>
                <w:rtl/>
                <w:lang w:bidi="fa-IR"/>
              </w:rPr>
              <w:t>( یک جوان / یک نوجوان)</w:t>
            </w:r>
          </w:p>
        </w:tc>
      </w:tr>
      <w:tr w:rsidR="003975C0" w:rsidRPr="001256F2" w:rsidTr="007F5FAF">
        <w:trPr>
          <w:trHeight w:val="207"/>
        </w:trPr>
        <w:tc>
          <w:tcPr>
            <w:tcW w:w="4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29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پرونده </w:t>
            </w:r>
          </w:p>
        </w:tc>
        <w:tc>
          <w:tcPr>
            <w:tcW w:w="47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سامانه</w:t>
            </w: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7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بیمار به پزشک ارجاع شده است؟</w:t>
            </w: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right" w:pos="442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پیام ها/ ارجاعات ارسالی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پزشک بازخورد ارجاع داده است؟</w:t>
            </w: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31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پیام ها/ بازخورد دریافتی یا خلاصه پرونده الکترونیکی/فهرست مراقبت های انجام شده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در صورت عدم مراجعه بیمار به پزشک پیگیری انجام شده است؟</w:t>
            </w: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3165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ارائه خدمت/ فهرست تماس ها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ویزیت بیمار توسط پزشک ثبت شده است ؟</w:t>
            </w: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right" w:pos="4428"/>
              </w:tabs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خلاصه پرونده الکترونیکی/فهرست ویزیت های انجام شده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درصورت نیاز بیمار توسط پزشک به کارشناس تغذیه ارجا ع شده است؟</w:t>
            </w: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right" w:pos="4428"/>
              </w:tabs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خلاصه پرونده الکترونیکی/فهرست مراقبت های انجام شده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96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آیا پیگیری توسط مراقب سلامت انجام شده است؟(براساس دستورات پزشک و  کارشناس تغذیه)         </w:t>
            </w:r>
          </w:p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738" w:type="dxa"/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right" w:pos="442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خلاصه پرونده الکترونیکی/فهرست مراقبت های انجام شده</w:t>
            </w:r>
          </w:p>
        </w:tc>
        <w:tc>
          <w:tcPr>
            <w:tcW w:w="753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41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975C0" w:rsidRPr="007F5FAF" w:rsidRDefault="00920D49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96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آیا آموزش ها ثبت شده است؟ </w:t>
            </w:r>
          </w:p>
        </w:tc>
        <w:tc>
          <w:tcPr>
            <w:tcW w:w="473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tabs>
                <w:tab w:val="left" w:pos="3146"/>
              </w:tabs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ارئه خدمت/ فهرست اقدامات انجام شده</w:t>
            </w:r>
          </w:p>
        </w:tc>
        <w:tc>
          <w:tcPr>
            <w:tcW w:w="753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9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6277"/>
        <w:gridCol w:w="5393"/>
        <w:gridCol w:w="551"/>
      </w:tblGrid>
      <w:tr w:rsidR="003975C0" w:rsidRPr="001256F2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920D49" w:rsidRDefault="003975C0" w:rsidP="005129CE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20D49">
              <w:rPr>
                <w:rFonts w:cs="B Titr" w:hint="cs"/>
                <w:sz w:val="24"/>
                <w:szCs w:val="24"/>
                <w:rtl/>
                <w:lang w:bidi="fa-IR"/>
              </w:rPr>
              <w:t>آیا در هنگام مراقبت موارد زیر رعایت شد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920D49" w:rsidRDefault="003975C0" w:rsidP="005129CE">
            <w:pPr>
              <w:bidi/>
              <w:spacing w:after="0" w:line="240" w:lineRule="auto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20D49">
              <w:rPr>
                <w:rFonts w:cs="B Titr" w:hint="cs"/>
                <w:sz w:val="24"/>
                <w:szCs w:val="24"/>
                <w:rtl/>
                <w:lang w:bidi="fa-IR"/>
              </w:rPr>
              <w:t>استاندارد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left="432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آیا اندازه گیری وزن به درستی انجام شده است؟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bidi/>
              <w:ind w:left="0" w:firstLine="0"/>
              <w:rPr>
                <w:rFonts w:cs="B Nazanin"/>
                <w:sz w:val="24"/>
                <w:szCs w:val="24"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اندازه وزن فرد با حداقل لباس بر حسب کیلوگرم تا دو رقم  اعشار، ثبت می گردد.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left="432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آیا اندازه گیری قد به درستی انجام شده است؟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bidi/>
              <w:ind w:left="0" w:firstLine="0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اندازه قد فرد به وسیله قدسنج یا متر بدون کفش، در حالتی که فرد پشت به دیوار ایستاده، سر مستقیم به سمت جلو و پاشنه پا مماس با دیوار باشد، اندازه گیری شده و عدد حاصل برحسب متر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ثبت می شود.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left="432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اندازه گیری دور کمر به درستی انجام گردید؟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9"/>
              </w:numPr>
              <w:tabs>
                <w:tab w:val="left" w:pos="33"/>
                <w:tab w:val="left" w:pos="175"/>
              </w:tabs>
              <w:bidi/>
              <w:ind w:left="0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برای اندازه گیری دور کمر ابتدا فرد در حالتی که به راحتی ایستاده و پاها به اندازه 30 -25 سانتی متر از هم باز است، قرار می گیرد. سپس متر نواری را در ناحیه نقطه میانی حد فاصل قسمت پائینی (آخرین دنده و برجستگی استخوان لگن) بدون پوشش یا لباس قرار داده و بدون وارد کردن فشار بر بافتهای نرم، اندازه دور کمر مشخص می گردد.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273EB6" w:rsidRDefault="003975C0" w:rsidP="005129CE">
            <w:pPr>
              <w:bidi/>
              <w:ind w:left="432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آیا قبل از اندازه گیری فشار خون مواردی که باعث اختلال در اندازه گیری فشار خون می شود را از مراجعه کننده پرسید؟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273EB6" w:rsidRDefault="003975C0" w:rsidP="005129CE">
            <w:pPr>
              <w:numPr>
                <w:ilvl w:val="0"/>
                <w:numId w:val="10"/>
              </w:numPr>
              <w:tabs>
                <w:tab w:val="left" w:pos="175"/>
              </w:tabs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مراجعه کننده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نباید قبل از اندازه گیری فشار خون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مدت طولانی (بیش از 14 ساعت) ناشتا باشد.</w:t>
            </w:r>
          </w:p>
          <w:p w:rsidR="003975C0" w:rsidRPr="00273EB6" w:rsidRDefault="003975C0" w:rsidP="005129CE">
            <w:pPr>
              <w:numPr>
                <w:ilvl w:val="0"/>
                <w:numId w:val="10"/>
              </w:numPr>
              <w:tabs>
                <w:tab w:val="left" w:pos="175"/>
              </w:tabs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مراجعه کننده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حداقل نیم ساعت قبل از اندازه گیری فشار خون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975C0" w:rsidRPr="00273EB6" w:rsidRDefault="003975C0" w:rsidP="005129CE">
            <w:pPr>
              <w:numPr>
                <w:ilvl w:val="0"/>
                <w:numId w:val="11"/>
              </w:numPr>
              <w:tabs>
                <w:tab w:val="left" w:pos="175"/>
              </w:tabs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1-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فعالیت شدید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داشته باشد</w:t>
            </w:r>
          </w:p>
          <w:p w:rsidR="003975C0" w:rsidRPr="00273EB6" w:rsidRDefault="003975C0" w:rsidP="005129CE">
            <w:pPr>
              <w:numPr>
                <w:ilvl w:val="0"/>
                <w:numId w:val="11"/>
              </w:numPr>
              <w:tabs>
                <w:tab w:val="left" w:pos="175"/>
              </w:tabs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2-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غذای سنگین، قهوه،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چای،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الكل، دارو و نوشیدنی های محرك مصرف نكرده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باشد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</w:p>
          <w:p w:rsidR="003975C0" w:rsidRPr="00273EB6" w:rsidRDefault="003975C0" w:rsidP="005129CE">
            <w:pPr>
              <w:numPr>
                <w:ilvl w:val="0"/>
                <w:numId w:val="11"/>
              </w:numPr>
              <w:tabs>
                <w:tab w:val="left" w:pos="175"/>
              </w:tabs>
              <w:bidi/>
              <w:spacing w:after="0" w:line="240" w:lineRule="auto"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3- استعمال دخانیات نداشته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باشد.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4-مثانه فرد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معاینه شونده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بایست خالی باشد.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7F5FAF" w:rsidTr="007F5FAF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7F5FA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273EB6" w:rsidRDefault="003975C0" w:rsidP="007F5FAF">
            <w:pPr>
              <w:shd w:val="clear" w:color="auto" w:fill="FFFFFF" w:themeFill="background1"/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آیا فشار خون به درستی اندازه گیری شده است؟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فرد معاینه شونده 5 دقیقه قبل از اندازه گیری فشار خون، باید استراحت كامل داشته باشد.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در حالت </w:t>
            </w:r>
            <w:r w:rsidRPr="00273EB6">
              <w:rPr>
                <w:rFonts w:cs="B Nazanin"/>
                <w:b/>
                <w:bCs/>
                <w:sz w:val="24"/>
                <w:szCs w:val="24"/>
                <w:u w:val="single"/>
                <w:rtl/>
              </w:rPr>
              <w:t>نشسته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باید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پشت معاینه شونده تكیه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گاه مناسب داشته باشد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دست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ها و پاهایش را روی هم نگذارد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.اگر فشار خون در حالت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ایستاده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اندازه گیری می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شود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دست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فرد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نباید آویزان 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lastRenderedPageBreak/>
              <w:t xml:space="preserve">باشد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بلکه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باید روی چیزی تكیه كند تا عضلات دست شل باشد. می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>ت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وان با یك دست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بازوی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وی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را گرفت تا تكیه گاه ایجاد شود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.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u w:val="single"/>
                <w:rtl/>
              </w:rPr>
              <w:t>نباید از خود فرد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برای ایجاد تکیه گاه دست او کمک بگیرید.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سطح جیوه در زمانی كه هیچگونه فشاری به فشارسنج وارد نمی شود، دقیقا</w:t>
            </w:r>
            <w:r w:rsidRPr="00273EB6">
              <w:rPr>
                <w:rFonts w:cs="B Nazanin"/>
                <w:b/>
                <w:bCs/>
                <w:sz w:val="24"/>
                <w:szCs w:val="24"/>
              </w:rPr>
              <w:t>”</w:t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 xml:space="preserve"> باید روی صفر باشد. 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در صورت استفاده از فشارسنج عقربه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ای عقربه باید روی صفر قرار گیرد.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لباس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  <w:t xml:space="preserve">ها را از بازوی راست فرد کنار بزند. 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دست راست او را بر روی میز قرار دهد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. بازوی فرد هم سطح قلبش قرار گیرد.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بازوبند باید متناسب باشد. میزان محکم بودن بازوبند: تا حد قابلیت عبور یک بند انگشت 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لبه پایینی بازوبند باید 3-2 سانتیمتر بالاتر از چین آرنج بسته شود.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گوشی معاینه به گونه ای  بادست گرفته شودکه روی شریان بازویی فشار وارد نشود. 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لوله لاستیکی باید در قسمت قدامی بازو قرار گیرد.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30 میلی متر جیوه بعد از قطع نبض کیسه را پمپ کنید.</w:t>
            </w:r>
          </w:p>
          <w:p w:rsidR="003975C0" w:rsidRPr="00273EB6" w:rsidRDefault="003975C0" w:rsidP="007F5FAF">
            <w:p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t>سرعت پایین آمدن عقربه (یا ستون جیوه) باید 3-2 میلیمتر جیوه در ثانیه باشد.</w:t>
            </w:r>
          </w:p>
          <w:p w:rsidR="003975C0" w:rsidRPr="00273EB6" w:rsidRDefault="003975C0" w:rsidP="007F5FAF">
            <w:pPr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33"/>
                <w:tab w:val="left" w:pos="175"/>
              </w:tabs>
              <w:bidi/>
              <w:spacing w:after="0" w:line="240" w:lineRule="auto"/>
              <w:ind w:left="33" w:hanging="33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از گفتگوهای مهیج و شوخی با فردی كه فشار خون او اندازه گیری می</w:t>
            </w:r>
            <w:r w:rsidRPr="00273EB6">
              <w:rPr>
                <w:rFonts w:cs="B Nazanin" w:hint="cs"/>
                <w:b/>
                <w:bCs/>
                <w:sz w:val="24"/>
                <w:szCs w:val="24"/>
                <w:rtl/>
              </w:rPr>
              <w:softHyphen/>
            </w:r>
            <w:r w:rsidRPr="00273EB6">
              <w:rPr>
                <w:rFonts w:cs="B Nazanin"/>
                <w:b/>
                <w:bCs/>
                <w:sz w:val="24"/>
                <w:szCs w:val="24"/>
                <w:rtl/>
              </w:rPr>
              <w:t>شود، باید خودداری شود.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Default="003975C0" w:rsidP="007F5FAF">
      <w:pPr>
        <w:shd w:val="clear" w:color="auto" w:fill="FFFFFF" w:themeFill="background1"/>
        <w:bidi/>
        <w:rPr>
          <w:rFonts w:cs="B Nazanin"/>
          <w:sz w:val="24"/>
          <w:szCs w:val="24"/>
          <w:rtl/>
          <w:lang w:bidi="fa-IR"/>
        </w:rPr>
      </w:pPr>
    </w:p>
    <w:p w:rsidR="00273EB6" w:rsidRDefault="00273EB6" w:rsidP="00273EB6">
      <w:pPr>
        <w:shd w:val="clear" w:color="auto" w:fill="FFFFFF" w:themeFill="background1"/>
        <w:bidi/>
        <w:rPr>
          <w:rFonts w:cs="B Nazanin"/>
          <w:sz w:val="24"/>
          <w:szCs w:val="24"/>
          <w:rtl/>
          <w:lang w:bidi="fa-IR"/>
        </w:rPr>
      </w:pPr>
    </w:p>
    <w:p w:rsidR="00273EB6" w:rsidRDefault="00273EB6" w:rsidP="00273EB6">
      <w:pPr>
        <w:shd w:val="clear" w:color="auto" w:fill="FFFFFF" w:themeFill="background1"/>
        <w:bidi/>
        <w:rPr>
          <w:rFonts w:cs="B Nazanin"/>
          <w:sz w:val="24"/>
          <w:szCs w:val="24"/>
          <w:rtl/>
          <w:lang w:bidi="fa-IR"/>
        </w:rPr>
      </w:pPr>
    </w:p>
    <w:p w:rsidR="00273EB6" w:rsidRPr="007F5FAF" w:rsidRDefault="00273EB6" w:rsidP="00273EB6">
      <w:pPr>
        <w:shd w:val="clear" w:color="auto" w:fill="FFFFFF" w:themeFill="background1"/>
        <w:bidi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6269"/>
        <w:gridCol w:w="5402"/>
        <w:gridCol w:w="550"/>
      </w:tblGrid>
      <w:tr w:rsidR="003975C0" w:rsidRPr="001256F2" w:rsidTr="00273EB6">
        <w:tc>
          <w:tcPr>
            <w:tcW w:w="12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Titr"/>
                <w:rtl/>
                <w:lang w:bidi="fa-IR"/>
              </w:rPr>
            </w:pPr>
            <w:r w:rsidRPr="007F5FAF">
              <w:rPr>
                <w:rFonts w:cs="B Titr" w:hint="cs"/>
                <w:sz w:val="20"/>
                <w:szCs w:val="20"/>
                <w:rtl/>
              </w:rPr>
              <w:t>آگاهی مراقب سلامت/ بهورز در سامانه یکپارچه بهداشت(سیب)</w:t>
            </w: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firstLine="8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درصد پوشش مراقبت جوانان را محاسبه کند.(جمعیت حداقل یکبار خدمت گرفته)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گزارش ها/ گزارش جمعیت شبکه/گزارش جمعیت حداقل یک بارخدمت گرفته/گزارش به تفکیک گروه سنی تقسیم بر: گزارش ها/ گزارش جمعیت شبکه گزارش جمعیت ثبت نام شده گزارش به تفکیک گروه سنی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firstLine="8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میانگین خدمت ارائه شده به جوانان توسط خودش را محاسبه کند.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گزارش ها/گزارش مراقبت ها/ گزارش خدمات انجام شده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firstLine="8"/>
              <w:contextualSpacing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 صورت ارائه آموزش به خدمت گیرنده نیاز به ثبت آموزش می باشد ؟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بله در منو ارائه خدمت/ اقدام   ثبت می شود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firstLine="8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تعداد جوانانی که توسط خود مراقب سلامت ،مراقبت شده اند چند نفر است؟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numPr>
                <w:ilvl w:val="0"/>
                <w:numId w:val="1"/>
              </w:numPr>
              <w:tabs>
                <w:tab w:val="left" w:pos="186"/>
                <w:tab w:val="left" w:pos="328"/>
              </w:tabs>
              <w:bidi/>
              <w:spacing w:after="0" w:line="240" w:lineRule="auto"/>
              <w:ind w:left="186" w:firstLine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گزارش ها/گزارش مراقبت ها/ گزارش خدمت گیرندگان یا گزارش ها/گزارش مراقبت ها/گزارش مراقبت های انجام شده (فیلترسن)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ind w:firstLine="8"/>
              <w:contextualSpacing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تعداد پیگیری های انجام شده که نتیجه آن بهبودی ،انجام درمان و اقدام بوده است ؟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ارائه خدمت/ فهرست تماس- انتخاب نتیجه پیگیری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جمعیت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تحت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پوشش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هر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مراقب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سلامت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مشخص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شده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آن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اطلاع</w:t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دارد؟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مراقب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سلامت/ بهورز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تعداد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جمعیت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تحت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پوشش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خود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يك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گروه‌هاي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سني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اطلاع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داشته باشد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لیست افردی که امروز باید پیگیری شوند را مشخص کند.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ارائه خدمت/ فهرست پیگیری ها/وضعیت " فقط پیگیری های من"- پیگیری ها "امروز"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1256F2" w:rsidTr="00273EB6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273EB6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آیا این افراد به صورت فعال برای مراجعه امروز پیگیری شده اند؟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176"/>
              </w:tabs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ارائه خدمت/ فهرست پیگیری ها </w:t>
            </w:r>
            <w:r w:rsidRPr="007F5FA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انتخاب خدمت گیرنده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273EB6" w:rsidRDefault="00273EB6" w:rsidP="00273EB6">
      <w:pPr>
        <w:bidi/>
        <w:rPr>
          <w:rtl/>
          <w:lang w:bidi="fa-IR"/>
        </w:rPr>
      </w:pPr>
    </w:p>
    <w:p w:rsidR="00273EB6" w:rsidRDefault="00273EB6" w:rsidP="00273EB6">
      <w:pPr>
        <w:bidi/>
        <w:rPr>
          <w:rtl/>
          <w:lang w:bidi="fa-IR"/>
        </w:rPr>
      </w:pPr>
    </w:p>
    <w:tbl>
      <w:tblPr>
        <w:bidiVisual/>
        <w:tblW w:w="14459" w:type="dxa"/>
        <w:tblInd w:w="-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543"/>
        <w:gridCol w:w="540"/>
        <w:gridCol w:w="720"/>
        <w:gridCol w:w="720"/>
        <w:gridCol w:w="2335"/>
        <w:gridCol w:w="812"/>
        <w:gridCol w:w="709"/>
        <w:gridCol w:w="993"/>
      </w:tblGrid>
      <w:tr w:rsidR="003975C0" w:rsidRPr="00220C2E" w:rsidTr="005129CE">
        <w:tc>
          <w:tcPr>
            <w:tcW w:w="144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:rsidR="003975C0" w:rsidRPr="007F5FAF" w:rsidRDefault="003975C0" w:rsidP="005129C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20C2E">
              <w:rPr>
                <w:rFonts w:cs="B Koodak"/>
                <w:sz w:val="16"/>
                <w:szCs w:val="16"/>
                <w:rtl/>
                <w:lang w:bidi="fa-IR"/>
              </w:rPr>
              <w:br w:type="page"/>
            </w:r>
            <w:r w:rsidRPr="00220C2E">
              <w:rPr>
                <w:rFonts w:cs="B Koodak"/>
                <w:sz w:val="16"/>
                <w:szCs w:val="16"/>
                <w:rtl/>
                <w:lang w:bidi="fa-IR"/>
              </w:rPr>
              <w:br w:type="page"/>
            </w:r>
            <w:r w:rsidRPr="007F5FAF">
              <w:rPr>
                <w:rFonts w:cs="B Titr" w:hint="cs"/>
                <w:rtl/>
                <w:lang w:bidi="fa-IR"/>
              </w:rPr>
              <w:t>پوشش خدمات</w:t>
            </w:r>
          </w:p>
        </w:tc>
      </w:tr>
      <w:tr w:rsidR="003975C0" w:rsidRPr="007F5FAF" w:rsidTr="005129CE">
        <w:tc>
          <w:tcPr>
            <w:tcW w:w="70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شاخص های جمعیتی</w:t>
            </w: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شهرستان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مرکز</w:t>
            </w:r>
          </w:p>
        </w:tc>
        <w:tc>
          <w:tcPr>
            <w:tcW w:w="3147" w:type="dxa"/>
            <w:gridSpan w:val="2"/>
            <w:tcBorders>
              <w:top w:val="single" w:sz="18" w:space="0" w:color="auto"/>
              <w:bottom w:val="single" w:sz="18" w:space="0" w:color="auto"/>
              <w:right w:val="dotDash" w:sz="12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مورد انتظار 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dotDash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امتیاز3-0</w:t>
            </w:r>
          </w:p>
        </w:tc>
      </w:tr>
      <w:tr w:rsidR="003975C0" w:rsidRPr="007F5FAF" w:rsidTr="005129CE">
        <w:tc>
          <w:tcPr>
            <w:tcW w:w="70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درصد جمعیت ثبت نام شده به جمعیت تحت پوشش (زیج)</w:t>
            </w:r>
          </w:p>
        </w:tc>
        <w:tc>
          <w:tcPr>
            <w:tcW w:w="108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4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95%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  <w:left w:val="dotDash" w:sz="12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975C0" w:rsidRPr="007F5FAF" w:rsidTr="005129CE">
        <w:tc>
          <w:tcPr>
            <w:tcW w:w="70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درصد جمعیت حداقل یکبار خدمت گرفته  جوان به جمعیت ثبت نام شده- میانگین خدمت</w:t>
            </w:r>
          </w:p>
        </w:tc>
        <w:tc>
          <w:tcPr>
            <w:tcW w:w="543" w:type="dxa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tcBorders>
              <w:left w:val="doub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F2F2F2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09" w:type="dxa"/>
            <w:tcBorders>
              <w:left w:val="dotDash" w:sz="12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3975C0" w:rsidRPr="007F5FAF" w:rsidRDefault="003975C0" w:rsidP="007F5FAF">
      <w:pPr>
        <w:shd w:val="clear" w:color="auto" w:fill="FFFFFF" w:themeFill="background1"/>
        <w:bidi/>
        <w:rPr>
          <w:rFonts w:cs="B Nazanin"/>
          <w:vanish/>
          <w:sz w:val="24"/>
          <w:szCs w:val="24"/>
        </w:rPr>
      </w:pPr>
    </w:p>
    <w:p w:rsidR="003975C0" w:rsidRPr="007F5FAF" w:rsidRDefault="003975C0" w:rsidP="007F5FAF">
      <w:pPr>
        <w:shd w:val="clear" w:color="auto" w:fill="FFFFFF" w:themeFill="background1"/>
        <w:bidi/>
        <w:rPr>
          <w:rFonts w:cs="B Nazanin"/>
          <w:sz w:val="24"/>
          <w:szCs w:val="24"/>
          <w:lang w:bidi="fa-IR"/>
        </w:rPr>
      </w:pPr>
      <w:r w:rsidRPr="007F5FAF">
        <w:rPr>
          <w:rFonts w:cs="B Nazanin" w:hint="cs"/>
          <w:sz w:val="24"/>
          <w:szCs w:val="24"/>
          <w:rtl/>
        </w:rPr>
        <w:t xml:space="preserve">این اطلاعات از قبل توسط بازدید کننده آماده شده باشد. </w:t>
      </w:r>
      <w:r w:rsidRPr="007F5FAF">
        <w:rPr>
          <w:rFonts w:cs="B Nazanin" w:hint="cs"/>
          <w:sz w:val="24"/>
          <w:szCs w:val="24"/>
          <w:rtl/>
          <w:lang w:bidi="fa-IR"/>
        </w:rPr>
        <w:t xml:space="preserve">   اطلاعات شهرستان تا یک ماه معتبر است.</w:t>
      </w:r>
    </w:p>
    <w:p w:rsidR="003975C0" w:rsidRPr="007F5FAF" w:rsidRDefault="003975C0" w:rsidP="007F5FAF">
      <w:pPr>
        <w:shd w:val="clear" w:color="auto" w:fill="FFFFFF" w:themeFill="background1"/>
        <w:bidi/>
        <w:rPr>
          <w:rFonts w:cs="B Nazanin"/>
          <w:sz w:val="24"/>
          <w:szCs w:val="24"/>
          <w:rtl/>
          <w:lang w:bidi="fa-IR"/>
        </w:rPr>
      </w:pPr>
      <w:r w:rsidRPr="007F5FAF">
        <w:rPr>
          <w:rFonts w:cs="B Nazanin" w:hint="cs"/>
          <w:sz w:val="24"/>
          <w:szCs w:val="24"/>
          <w:rtl/>
          <w:lang w:bidi="fa-IR"/>
        </w:rPr>
        <w:t xml:space="preserve">نحوه امتیاز دهی: بیشتر از حد مورد انتظار و بیشتر از میانگین شهرستان (3)   </w:t>
      </w:r>
      <w:r w:rsidRPr="007F5FAF">
        <w:rPr>
          <w:rFonts w:cs="B Nazanin" w:hint="cs"/>
          <w:sz w:val="24"/>
          <w:szCs w:val="24"/>
          <w:rtl/>
          <w:lang w:bidi="fa-IR"/>
        </w:rPr>
        <w:tab/>
        <w:t xml:space="preserve">                    بیشتر از حد انتطار ولی کمتر از میانگین شهرستان(2)</w:t>
      </w:r>
    </w:p>
    <w:p w:rsidR="003975C0" w:rsidRPr="007F5FAF" w:rsidRDefault="003975C0" w:rsidP="007F5FAF">
      <w:pPr>
        <w:shd w:val="clear" w:color="auto" w:fill="FFFFFF" w:themeFill="background1"/>
        <w:bidi/>
        <w:ind w:left="-288" w:firstLine="363"/>
        <w:rPr>
          <w:rFonts w:cs="B Nazanin"/>
          <w:sz w:val="24"/>
          <w:szCs w:val="24"/>
          <w:rtl/>
          <w:lang w:bidi="fa-IR"/>
        </w:rPr>
      </w:pPr>
      <w:r w:rsidRPr="007F5FAF">
        <w:rPr>
          <w:rFonts w:cs="B Nazanin" w:hint="cs"/>
          <w:sz w:val="24"/>
          <w:szCs w:val="24"/>
          <w:rtl/>
          <w:lang w:bidi="fa-IR"/>
        </w:rPr>
        <w:t xml:space="preserve">                      کمتر از حد انتظار ولی بیشتر یا مساوی با میانگین شهرستان(1)           </w:t>
      </w:r>
      <w:r w:rsidRPr="007F5FAF">
        <w:rPr>
          <w:rFonts w:cs="B Nazanin" w:hint="cs"/>
          <w:sz w:val="24"/>
          <w:szCs w:val="24"/>
          <w:rtl/>
          <w:lang w:bidi="fa-IR"/>
        </w:rPr>
        <w:tab/>
        <w:t>کمتر از حد انتظار و کمتر از میانگین شهرستان (0)</w:t>
      </w:r>
    </w:p>
    <w:p w:rsidR="003975C0" w:rsidRPr="007F5FAF" w:rsidRDefault="003975C0" w:rsidP="007F5FAF">
      <w:pPr>
        <w:shd w:val="clear" w:color="auto" w:fill="FFFFFF" w:themeFill="background1"/>
        <w:bidi/>
        <w:ind w:left="-288" w:firstLine="363"/>
        <w:rPr>
          <w:rFonts w:cs="B Nazanin"/>
          <w:sz w:val="24"/>
          <w:szCs w:val="24"/>
          <w:rtl/>
          <w:lang w:bidi="fa-IR"/>
        </w:rPr>
      </w:pPr>
    </w:p>
    <w:tbl>
      <w:tblPr>
        <w:bidiVisual/>
        <w:tblW w:w="14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9850"/>
        <w:gridCol w:w="611"/>
      </w:tblGrid>
      <w:tr w:rsidR="003975C0" w:rsidRPr="007F5FAF" w:rsidTr="005129CE">
        <w:trPr>
          <w:jc w:val="center"/>
        </w:trPr>
        <w:tc>
          <w:tcPr>
            <w:tcW w:w="14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7F5FAF">
              <w:rPr>
                <w:rFonts w:cs="B Nazanin"/>
                <w:sz w:val="24"/>
                <w:szCs w:val="24"/>
                <w:rtl/>
                <w:lang w:bidi="fa-IR"/>
              </w:rPr>
              <w:br w:type="page"/>
            </w:r>
            <w:r w:rsidRPr="007F5FAF">
              <w:rPr>
                <w:rFonts w:cs="B Titr" w:hint="cs"/>
                <w:sz w:val="24"/>
                <w:szCs w:val="24"/>
                <w:rtl/>
              </w:rPr>
              <w:t>تجهیزات</w:t>
            </w:r>
            <w:r w:rsidRPr="007F5FAF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و مواد آموزشی</w:t>
            </w:r>
          </w:p>
        </w:tc>
      </w:tr>
      <w:tr w:rsidR="003975C0" w:rsidRPr="007F5FAF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مواد آموزشی /تجهیزات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استاندارد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7F5FAF">
            <w:pPr>
              <w:shd w:val="clear" w:color="auto" w:fill="FFFFFF" w:themeFill="background1"/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امتیاز</w:t>
            </w: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فشارسنج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باید برچسب کالیبراسیون بر روی مانومتر فشارسنج نصب باشد. مدت اعتبار کالیبراسیون 6 ماه است. حداقل یک فشارسنج ویژه افراد چاق و به ازاء هر مراقب سلامت یک فشارسنج بزرگسال در واحد موجود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>گوشی پزشکی سالم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به تعداد مراقبین سلامت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lastRenderedPageBreak/>
              <w:t>ترازو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با گذاشتن وزنه شاهد، عدد مربوطه را درست نمایش دهد. در هر اتاق حداقل یک عدد موجود باشد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وزنه شاهد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وزنه شاهد 500گرمی -  2 و 5 کیلو گرمی موجود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متر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نواري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به ازا هر فرد یک عدد متر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نواري جهت اندازه گیری 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دور کمر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موجود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قدسنج دیواری مجزا از ترازو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سالم باشد و با کشیدن آن به سمت پایین به درستی قد مربوطه را نشان دهد. و بر اساس دستورالعمل بر روی دیوار نصب شده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بسته آموزشی خدمات  </w:t>
            </w:r>
          </w:p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یک بسته خدمت یا فایل آن بر روی کامپیوتر باشد :</w:t>
            </w:r>
          </w:p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بسته خدمت گروه های سنی سلامت جوانان  راهنمای اجرایی مراقبت های ادغام یافته سلامت جوانان </w:t>
            </w:r>
            <w:r w:rsidRPr="007F5FA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ویژه غیر پزشک و پزشک </w:t>
            </w:r>
            <w:r w:rsidRPr="007F5FAF">
              <w:rPr>
                <w:rFonts w:ascii="Sakkal Majalla" w:hAnsi="Sakkal Majalla" w:cs="Sakkal Majalla" w:hint="cs"/>
                <w:sz w:val="24"/>
                <w:szCs w:val="24"/>
                <w:rtl/>
              </w:rPr>
              <w:t>–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 سال 1395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کارت مراقبت دانشجو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بعنوان مدرک ثبت نام برای ارائه به اداره خدمات آموزشی دانشگاه 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کامپیوتر 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به ازا هر مراقب سلامت / بهورز یک کامپیوتر وجود داشته باشد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فایل آموزشی نرم افزار سیب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  <w:rtl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بر روی هر کامپیوتر فایل آموزشی منو های اصلی نرم افزار سیب و آموزش خدمات نوین در تمام گروه های سنی وجود داشته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راهنمایی اندازه گیری فشار خون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بر روی هر کامپیوتر 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مجموعه راهنمای اندازه گیری فشار خون سال 1391 موجود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آموزشی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تغذیه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shd w:val="clear" w:color="auto" w:fill="F2F2F2"/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مراقبتها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تغذيه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اي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برنامه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تحول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نظام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حوزه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Pr="007F5FA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ويژه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مراقب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سلامت،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کارشناس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تغذيه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5FAF">
              <w:rPr>
                <w:rFonts w:cs="B Nazanin"/>
                <w:sz w:val="24"/>
                <w:szCs w:val="24"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 xml:space="preserve">پزشك  بهار 96یا فایل آن 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7F5FAF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مراقبت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ها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خدمات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تغذيه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ای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975C0" w:rsidRPr="007F5FAF" w:rsidRDefault="003975C0" w:rsidP="005129CE">
            <w:pPr>
              <w:shd w:val="clear" w:color="auto" w:fill="F2F2F2"/>
              <w:jc w:val="right"/>
              <w:rPr>
                <w:rFonts w:cs="B Nazanin"/>
                <w:sz w:val="24"/>
                <w:szCs w:val="24"/>
              </w:rPr>
            </w:pPr>
            <w:r w:rsidRPr="007F5FAF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هر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اتاق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حداقل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یک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بسته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مجموعه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(ویژه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مراقب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سلامت</w:t>
            </w:r>
            <w:r w:rsidRPr="007F5FAF">
              <w:rPr>
                <w:rFonts w:cs="B Nazanin"/>
                <w:sz w:val="24"/>
                <w:szCs w:val="24"/>
                <w:rtl/>
              </w:rPr>
              <w:t xml:space="preserve">) </w:t>
            </w:r>
            <w:r w:rsidRPr="007F5FAF">
              <w:rPr>
                <w:rFonts w:cs="B Nazanin" w:hint="cs"/>
                <w:sz w:val="24"/>
                <w:szCs w:val="24"/>
                <w:rtl/>
              </w:rPr>
              <w:t>یا فایل آن بر روی هر کامپیوتر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975C0" w:rsidRPr="007F5FAF" w:rsidRDefault="003975C0" w:rsidP="005129CE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975C0" w:rsidRPr="00220C2E" w:rsidTr="005129CE">
        <w:trPr>
          <w:jc w:val="center"/>
        </w:trPr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5129CE">
            <w:pPr>
              <w:shd w:val="clear" w:color="auto" w:fill="F2F2F2"/>
              <w:bidi/>
              <w:rPr>
                <w:rFonts w:cs="B Nazanin"/>
                <w:rtl/>
              </w:rPr>
            </w:pPr>
            <w:r w:rsidRPr="007F5FAF">
              <w:rPr>
                <w:rFonts w:cs="B Nazanin" w:hint="cs"/>
                <w:rtl/>
              </w:rPr>
              <w:t>بسته آموزشی سلامت روان</w:t>
            </w:r>
          </w:p>
        </w:tc>
        <w:tc>
          <w:tcPr>
            <w:tcW w:w="9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</w:tcPr>
          <w:p w:rsidR="003975C0" w:rsidRPr="007F5FAF" w:rsidRDefault="003975C0" w:rsidP="005129CE">
            <w:pPr>
              <w:shd w:val="clear" w:color="auto" w:fill="F2F2F2"/>
              <w:bidi/>
              <w:jc w:val="both"/>
              <w:rPr>
                <w:rFonts w:cs="B Nazanin"/>
                <w:rtl/>
              </w:rPr>
            </w:pPr>
            <w:r w:rsidRPr="007F5FAF">
              <w:rPr>
                <w:rFonts w:cs="B Nazanin" w:hint="cs"/>
                <w:rtl/>
              </w:rPr>
              <w:t>در</w:t>
            </w:r>
            <w:r w:rsidRPr="007F5FAF">
              <w:rPr>
                <w:rFonts w:cs="B Nazanin"/>
                <w:rtl/>
              </w:rPr>
              <w:t xml:space="preserve"> </w:t>
            </w:r>
            <w:r w:rsidRPr="007F5FAF">
              <w:rPr>
                <w:rFonts w:cs="B Nazanin" w:hint="cs"/>
                <w:rtl/>
              </w:rPr>
              <w:t>هر</w:t>
            </w:r>
            <w:r w:rsidRPr="007F5FAF">
              <w:rPr>
                <w:rFonts w:cs="B Nazanin"/>
                <w:rtl/>
              </w:rPr>
              <w:t xml:space="preserve"> </w:t>
            </w:r>
            <w:r w:rsidRPr="007F5FAF">
              <w:rPr>
                <w:rFonts w:cs="B Nazanin" w:hint="cs"/>
                <w:rtl/>
              </w:rPr>
              <w:t>اتاق</w:t>
            </w:r>
            <w:r w:rsidRPr="007F5FAF">
              <w:rPr>
                <w:rFonts w:cs="B Nazanin"/>
                <w:rtl/>
              </w:rPr>
              <w:t xml:space="preserve"> </w:t>
            </w:r>
            <w:r w:rsidRPr="007F5FAF">
              <w:rPr>
                <w:rFonts w:cs="B Nazanin" w:hint="cs"/>
                <w:rtl/>
              </w:rPr>
              <w:t>حداقل</w:t>
            </w:r>
            <w:r w:rsidRPr="007F5FAF">
              <w:rPr>
                <w:rFonts w:cs="B Nazanin"/>
                <w:rtl/>
              </w:rPr>
              <w:t xml:space="preserve"> </w:t>
            </w:r>
            <w:r w:rsidRPr="007F5FAF">
              <w:rPr>
                <w:rFonts w:cs="B Nazanin" w:hint="cs"/>
                <w:rtl/>
              </w:rPr>
              <w:t>یک بسته آموزشی و راهنمای عمل کارشناسان مراقب سلامت خانواده  - آذر 94 یا فایل  آن بر روی هر کامپیوتر موجود باشد.</w:t>
            </w:r>
          </w:p>
        </w:tc>
        <w:tc>
          <w:tcPr>
            <w:tcW w:w="6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975C0" w:rsidRPr="00220C2E" w:rsidRDefault="003975C0" w:rsidP="005129CE">
            <w:pPr>
              <w:bidi/>
              <w:jc w:val="center"/>
              <w:rPr>
                <w:rFonts w:cs="B Koodak"/>
                <w:sz w:val="16"/>
                <w:szCs w:val="16"/>
                <w:rtl/>
              </w:rPr>
            </w:pPr>
          </w:p>
        </w:tc>
      </w:tr>
    </w:tbl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3975C0" w:rsidRDefault="003975C0" w:rsidP="003975C0">
      <w:pPr>
        <w:bidi/>
        <w:rPr>
          <w:rtl/>
          <w:lang w:bidi="fa-IR"/>
        </w:rPr>
      </w:pPr>
    </w:p>
    <w:p w:rsidR="00E46E78" w:rsidRDefault="00E46E78"/>
    <w:sectPr w:rsidR="00E46E78" w:rsidSect="00182B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406B"/>
    <w:multiLevelType w:val="hybridMultilevel"/>
    <w:tmpl w:val="F4B20D30"/>
    <w:lvl w:ilvl="0" w:tplc="D586F0A8">
      <w:numFmt w:val="bullet"/>
      <w:lvlText w:val="-"/>
      <w:lvlJc w:val="left"/>
      <w:pPr>
        <w:ind w:left="794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04805464"/>
    <w:multiLevelType w:val="hybridMultilevel"/>
    <w:tmpl w:val="A6CC6882"/>
    <w:lvl w:ilvl="0" w:tplc="0F7A11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7B8"/>
    <w:multiLevelType w:val="hybridMultilevel"/>
    <w:tmpl w:val="718A448C"/>
    <w:lvl w:ilvl="0" w:tplc="D586F0A8">
      <w:numFmt w:val="bullet"/>
      <w:lvlText w:val="-"/>
      <w:lvlJc w:val="left"/>
      <w:pPr>
        <w:ind w:left="752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126B49C3"/>
    <w:multiLevelType w:val="hybridMultilevel"/>
    <w:tmpl w:val="1B0E4A60"/>
    <w:lvl w:ilvl="0" w:tplc="37F63C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94CEF"/>
    <w:multiLevelType w:val="hybridMultilevel"/>
    <w:tmpl w:val="4B3A8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C33902"/>
    <w:multiLevelType w:val="hybridMultilevel"/>
    <w:tmpl w:val="648258DC"/>
    <w:lvl w:ilvl="0" w:tplc="37F63CC0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D87D8D"/>
    <w:multiLevelType w:val="hybridMultilevel"/>
    <w:tmpl w:val="C5445D50"/>
    <w:lvl w:ilvl="0" w:tplc="03402C1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B3426"/>
    <w:multiLevelType w:val="hybridMultilevel"/>
    <w:tmpl w:val="9DFC7926"/>
    <w:lvl w:ilvl="0" w:tplc="D586F0A8">
      <w:numFmt w:val="bullet"/>
      <w:lvlText w:val="-"/>
      <w:lvlJc w:val="left"/>
      <w:pPr>
        <w:ind w:left="720" w:hanging="360"/>
      </w:pPr>
      <w:rPr>
        <w:rFonts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A403A"/>
    <w:multiLevelType w:val="hybridMultilevel"/>
    <w:tmpl w:val="0BD6631A"/>
    <w:lvl w:ilvl="0" w:tplc="A100F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F1A5E"/>
    <w:multiLevelType w:val="hybridMultilevel"/>
    <w:tmpl w:val="ED84A722"/>
    <w:lvl w:ilvl="0" w:tplc="0F7A113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5410"/>
    <w:multiLevelType w:val="hybridMultilevel"/>
    <w:tmpl w:val="76E819F8"/>
    <w:lvl w:ilvl="0" w:tplc="37F63CC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B Koodak" w:hint="default"/>
        <w:position w:val="-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542CE"/>
    <w:multiLevelType w:val="hybridMultilevel"/>
    <w:tmpl w:val="0BD6631A"/>
    <w:lvl w:ilvl="0" w:tplc="A100F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208A8"/>
    <w:multiLevelType w:val="hybridMultilevel"/>
    <w:tmpl w:val="9ACAC30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1A0"/>
    <w:rsid w:val="00162192"/>
    <w:rsid w:val="00273EB6"/>
    <w:rsid w:val="003975C0"/>
    <w:rsid w:val="003E7ACA"/>
    <w:rsid w:val="005A2324"/>
    <w:rsid w:val="0062397D"/>
    <w:rsid w:val="0070183B"/>
    <w:rsid w:val="007859D5"/>
    <w:rsid w:val="007F5FAF"/>
    <w:rsid w:val="008B18BB"/>
    <w:rsid w:val="00920D49"/>
    <w:rsid w:val="00E46E78"/>
    <w:rsid w:val="00E471A0"/>
    <w:rsid w:val="00F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22BE5248-2526-41D8-9AFD-A96F3686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C0"/>
    <w:pPr>
      <w:spacing w:after="200" w:line="276" w:lineRule="auto"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C0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5C0"/>
    <w:pPr>
      <w:spacing w:after="0" w:line="240" w:lineRule="auto"/>
      <w:ind w:left="720" w:hanging="357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rsid w:val="003975C0"/>
    <w:pPr>
      <w:bidi/>
    </w:pPr>
    <w:rPr>
      <w:rFonts w:eastAsia="Calibri"/>
      <w:sz w:val="20"/>
      <w:szCs w:val="20"/>
      <w:lang w:val="x-none" w:eastAsia="x-none" w:bidi="fa-I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5C0"/>
    <w:rPr>
      <w:rFonts w:ascii="Calibri" w:eastAsia="Calibri" w:hAnsi="Calibri" w:cs="Arial"/>
      <w:sz w:val="20"/>
      <w:szCs w:val="20"/>
      <w:lang w:val="x-none" w:eastAsia="x-none" w:bidi="fa-IR"/>
    </w:rPr>
  </w:style>
  <w:style w:type="paragraph" w:styleId="Header">
    <w:name w:val="header"/>
    <w:basedOn w:val="Normal"/>
    <w:link w:val="HeaderChar"/>
    <w:uiPriority w:val="99"/>
    <w:unhideWhenUsed/>
    <w:rsid w:val="003975C0"/>
    <w:pPr>
      <w:tabs>
        <w:tab w:val="center" w:pos="4513"/>
        <w:tab w:val="right" w:pos="9026"/>
      </w:tabs>
      <w:bidi/>
      <w:spacing w:after="0" w:line="240" w:lineRule="auto"/>
    </w:pPr>
    <w:rPr>
      <w:rFonts w:eastAsia="Calibri"/>
      <w:sz w:val="20"/>
      <w:szCs w:val="20"/>
      <w:lang w:val="x-none" w:eastAsia="x-none" w:bidi="fa-IR"/>
    </w:rPr>
  </w:style>
  <w:style w:type="character" w:customStyle="1" w:styleId="HeaderChar">
    <w:name w:val="Header Char"/>
    <w:basedOn w:val="DefaultParagraphFont"/>
    <w:link w:val="Header"/>
    <w:uiPriority w:val="99"/>
    <w:rsid w:val="003975C0"/>
    <w:rPr>
      <w:rFonts w:ascii="Calibri" w:eastAsia="Calibri" w:hAnsi="Calibri" w:cs="Arial"/>
      <w:sz w:val="20"/>
      <w:szCs w:val="20"/>
      <w:lang w:val="x-none" w:eastAsia="x-non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3201</Words>
  <Characters>18249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2022-11-07T07:09:00Z</dcterms:created>
  <dcterms:modified xsi:type="dcterms:W3CDTF">2022-11-07T07:09:00Z</dcterms:modified>
</cp:coreProperties>
</file>